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283DDE" w:rsidP="00283DDE" w14:paraId="5FBE0570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DDE" w:rsidP="00283DDE" w14:paraId="0F298D4F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DDE" w:rsidP="00283DDE" w14:paraId="5FAE0175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DDE" w:rsidP="00283DDE" w14:paraId="4F2AAC3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83DDE" w:rsidP="00283DDE" w14:paraId="77EEEEA3" w14:textId="7777777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4AB0" w:rsidRPr="00283DDE" w:rsidP="00283DDE" w14:paraId="21A083C2" w14:textId="331CEE4E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3DDE">
        <w:rPr>
          <w:rFonts w:ascii="Times New Roman" w:hAnsi="Times New Roman" w:cs="Times New Roman"/>
          <w:b/>
          <w:bCs/>
          <w:sz w:val="24"/>
          <w:szCs w:val="24"/>
        </w:rPr>
        <w:t>Covid-19 Discussion</w:t>
      </w:r>
    </w:p>
    <w:p w:rsidR="00283DDE" w:rsidP="00283DDE" w14:paraId="29D31EC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DDE" w:rsidP="00283DDE" w14:paraId="78A0B217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DDE" w:rsidP="00283DDE" w14:paraId="04B7F880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DDE" w:rsidP="00283DDE" w14:paraId="413ACC09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3DDE" w:rsidP="00283DDE" w14:paraId="5B9DB8DB" w14:textId="7777777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AB0" w:rsidRPr="00283DDE" w:rsidP="00283DDE" w14:paraId="25953339" w14:textId="07B23B6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>Author</w:t>
      </w:r>
    </w:p>
    <w:p w:rsidR="00154AB0" w:rsidRPr="00283DDE" w:rsidP="00283DDE" w14:paraId="35DAE699" w14:textId="7FB1FA8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>Institutional Affiliation</w:t>
      </w:r>
    </w:p>
    <w:p w:rsidR="00154AB0" w:rsidRPr="00283DDE" w:rsidP="00283DDE" w14:paraId="1C5CD013" w14:textId="69E5460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>Instructor</w:t>
      </w:r>
    </w:p>
    <w:p w:rsidR="00C13C30" w:rsidRPr="00283DDE" w:rsidP="00283DDE" w14:paraId="62AF912A" w14:textId="1BBCD99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>Course code</w:t>
      </w:r>
    </w:p>
    <w:p w:rsidR="00C13C30" w:rsidRPr="00283DDE" w:rsidP="00283DDE" w14:paraId="21F88462" w14:textId="36F4DF5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>Date of submission</w:t>
      </w:r>
    </w:p>
    <w:p w:rsidR="00154AB0" w:rsidRPr="00283DDE" w:rsidP="00283DDE" w14:paraId="52EF1C14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154AB0" w:rsidRPr="00283DDE" w:rsidP="00283DDE" w14:paraId="5288D8F4" w14:textId="7777777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0586E" w:rsidRPr="004B71D4" w:rsidP="004B71D4" w14:paraId="28AF4DC5" w14:textId="1FC879C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71D4">
        <w:rPr>
          <w:rFonts w:ascii="Times New Roman" w:hAnsi="Times New Roman" w:cs="Times New Roman"/>
          <w:b/>
          <w:bCs/>
          <w:sz w:val="24"/>
          <w:szCs w:val="24"/>
        </w:rPr>
        <w:t>Introduction</w:t>
      </w:r>
    </w:p>
    <w:p w:rsidR="001674AB" w:rsidRPr="00283DDE" w:rsidP="004B71D4" w14:paraId="3A10ABCD" w14:textId="2240C27C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 xml:space="preserve">Various </w:t>
      </w:r>
      <w:r w:rsidRPr="00283DDE" w:rsidR="00AE3E9A">
        <w:rPr>
          <w:rFonts w:ascii="Times New Roman" w:hAnsi="Times New Roman" w:cs="Times New Roman"/>
          <w:sz w:val="24"/>
          <w:szCs w:val="24"/>
        </w:rPr>
        <w:t xml:space="preserve">rapid pieces of evidence </w:t>
      </w:r>
      <w:r w:rsidRPr="00283DDE" w:rsidR="0081382D">
        <w:rPr>
          <w:rFonts w:ascii="Times New Roman" w:hAnsi="Times New Roman" w:cs="Times New Roman"/>
          <w:sz w:val="24"/>
          <w:szCs w:val="24"/>
        </w:rPr>
        <w:t xml:space="preserve">reviews have collated </w:t>
      </w:r>
      <w:r w:rsidRPr="00283DDE" w:rsidR="00C83603">
        <w:rPr>
          <w:rFonts w:ascii="Times New Roman" w:hAnsi="Times New Roman" w:cs="Times New Roman"/>
          <w:sz w:val="24"/>
          <w:szCs w:val="24"/>
        </w:rPr>
        <w:t xml:space="preserve">evidence </w:t>
      </w:r>
      <w:r w:rsidRPr="00283DDE" w:rsidR="00C64D83">
        <w:rPr>
          <w:rFonts w:ascii="Times New Roman" w:hAnsi="Times New Roman" w:cs="Times New Roman"/>
          <w:sz w:val="24"/>
          <w:szCs w:val="24"/>
        </w:rPr>
        <w:t xml:space="preserve">on the direct and indirect impacts of the </w:t>
      </w:r>
      <w:r w:rsidRPr="00283DDE" w:rsidR="006323D0">
        <w:rPr>
          <w:rFonts w:ascii="Times New Roman" w:hAnsi="Times New Roman" w:cs="Times New Roman"/>
          <w:sz w:val="24"/>
          <w:szCs w:val="24"/>
        </w:rPr>
        <w:t xml:space="preserve">Covid-19 pandemic </w:t>
      </w:r>
      <w:r w:rsidRPr="00283DDE" w:rsidR="005610D9">
        <w:rPr>
          <w:rFonts w:ascii="Times New Roman" w:hAnsi="Times New Roman" w:cs="Times New Roman"/>
          <w:sz w:val="24"/>
          <w:szCs w:val="24"/>
        </w:rPr>
        <w:t xml:space="preserve">on the </w:t>
      </w:r>
      <w:r w:rsidRPr="00283DDE" w:rsidR="00A84683">
        <w:rPr>
          <w:rFonts w:ascii="Times New Roman" w:hAnsi="Times New Roman" w:cs="Times New Roman"/>
          <w:sz w:val="24"/>
          <w:szCs w:val="24"/>
        </w:rPr>
        <w:t xml:space="preserve">family and social </w:t>
      </w:r>
      <w:r w:rsidRPr="00283DDE" w:rsidR="007336F5">
        <w:rPr>
          <w:rFonts w:ascii="Times New Roman" w:hAnsi="Times New Roman" w:cs="Times New Roman"/>
          <w:sz w:val="24"/>
          <w:szCs w:val="24"/>
        </w:rPr>
        <w:t xml:space="preserve">wellbeing </w:t>
      </w:r>
      <w:r w:rsidRPr="00283DDE" w:rsidR="00366DDD">
        <w:rPr>
          <w:rFonts w:ascii="Times New Roman" w:hAnsi="Times New Roman" w:cs="Times New Roman"/>
          <w:sz w:val="24"/>
          <w:szCs w:val="24"/>
        </w:rPr>
        <w:t xml:space="preserve">of people. </w:t>
      </w:r>
      <w:r w:rsidRPr="00283DDE" w:rsidR="00D62521">
        <w:rPr>
          <w:rFonts w:ascii="Times New Roman" w:hAnsi="Times New Roman" w:cs="Times New Roman"/>
          <w:sz w:val="24"/>
          <w:szCs w:val="24"/>
        </w:rPr>
        <w:t xml:space="preserve">Notably, the social distancing </w:t>
      </w:r>
      <w:r w:rsidRPr="00283DDE" w:rsidR="005F2552">
        <w:rPr>
          <w:rFonts w:ascii="Times New Roman" w:hAnsi="Times New Roman" w:cs="Times New Roman"/>
          <w:sz w:val="24"/>
          <w:szCs w:val="24"/>
        </w:rPr>
        <w:t xml:space="preserve">and lockdown regulations </w:t>
      </w:r>
      <w:r w:rsidRPr="00283DDE" w:rsidR="00F41E18">
        <w:rPr>
          <w:rFonts w:ascii="Times New Roman" w:hAnsi="Times New Roman" w:cs="Times New Roman"/>
          <w:sz w:val="24"/>
          <w:szCs w:val="24"/>
        </w:rPr>
        <w:t xml:space="preserve">imposed in various parts of the world </w:t>
      </w:r>
      <w:r w:rsidRPr="00283DDE" w:rsidR="00341190">
        <w:rPr>
          <w:rFonts w:ascii="Times New Roman" w:hAnsi="Times New Roman" w:cs="Times New Roman"/>
          <w:sz w:val="24"/>
          <w:szCs w:val="24"/>
        </w:rPr>
        <w:t xml:space="preserve">resulted in individuals' vast </w:t>
      </w:r>
      <w:r w:rsidRPr="00283DDE" w:rsidR="00CE57F3">
        <w:rPr>
          <w:rFonts w:ascii="Times New Roman" w:hAnsi="Times New Roman" w:cs="Times New Roman"/>
          <w:sz w:val="24"/>
          <w:szCs w:val="24"/>
        </w:rPr>
        <w:t xml:space="preserve">and unequal </w:t>
      </w:r>
      <w:r w:rsidRPr="00283DDE" w:rsidR="003E6290">
        <w:rPr>
          <w:rFonts w:ascii="Times New Roman" w:hAnsi="Times New Roman" w:cs="Times New Roman"/>
          <w:sz w:val="24"/>
          <w:szCs w:val="24"/>
        </w:rPr>
        <w:t>impact</w:t>
      </w:r>
      <w:r w:rsidRPr="00283DDE" w:rsidR="003358FC">
        <w:rPr>
          <w:rFonts w:ascii="Times New Roman" w:hAnsi="Times New Roman" w:cs="Times New Roman"/>
          <w:sz w:val="24"/>
          <w:szCs w:val="24"/>
        </w:rPr>
        <w:t xml:space="preserve">. </w:t>
      </w:r>
      <w:r w:rsidRPr="00283DDE" w:rsidR="00435726">
        <w:rPr>
          <w:rFonts w:ascii="Times New Roman" w:hAnsi="Times New Roman" w:cs="Times New Roman"/>
          <w:sz w:val="24"/>
          <w:szCs w:val="24"/>
        </w:rPr>
        <w:t xml:space="preserve">Research evidence indicates </w:t>
      </w:r>
      <w:r w:rsidRPr="00283DDE" w:rsidR="002E013E">
        <w:rPr>
          <w:rFonts w:ascii="Times New Roman" w:hAnsi="Times New Roman" w:cs="Times New Roman"/>
          <w:sz w:val="24"/>
          <w:szCs w:val="24"/>
        </w:rPr>
        <w:t xml:space="preserve">that </w:t>
      </w:r>
      <w:r w:rsidRPr="00283DDE" w:rsidR="00A93A4A">
        <w:rPr>
          <w:rFonts w:ascii="Times New Roman" w:hAnsi="Times New Roman" w:cs="Times New Roman"/>
          <w:sz w:val="24"/>
          <w:szCs w:val="24"/>
        </w:rPr>
        <w:t xml:space="preserve">these restrictions </w:t>
      </w:r>
      <w:r w:rsidRPr="00283DDE" w:rsidR="00605AF5">
        <w:rPr>
          <w:rFonts w:ascii="Times New Roman" w:hAnsi="Times New Roman" w:cs="Times New Roman"/>
          <w:sz w:val="24"/>
          <w:szCs w:val="24"/>
        </w:rPr>
        <w:t xml:space="preserve">that were implemented as necessary control measures </w:t>
      </w:r>
      <w:r w:rsidRPr="00283DDE" w:rsidR="001A4576">
        <w:rPr>
          <w:rFonts w:ascii="Times New Roman" w:hAnsi="Times New Roman" w:cs="Times New Roman"/>
          <w:sz w:val="24"/>
          <w:szCs w:val="24"/>
        </w:rPr>
        <w:t xml:space="preserve">negatively impacted the social and economic </w:t>
      </w:r>
      <w:r w:rsidRPr="00283DDE" w:rsidR="007D1641">
        <w:rPr>
          <w:rFonts w:ascii="Times New Roman" w:hAnsi="Times New Roman" w:cs="Times New Roman"/>
          <w:sz w:val="24"/>
          <w:szCs w:val="24"/>
        </w:rPr>
        <w:t xml:space="preserve">interactions of the people. </w:t>
      </w:r>
      <w:r w:rsidRPr="00283DDE" w:rsidR="00C66A4F">
        <w:rPr>
          <w:rFonts w:ascii="Times New Roman" w:hAnsi="Times New Roman" w:cs="Times New Roman"/>
          <w:sz w:val="24"/>
          <w:szCs w:val="24"/>
        </w:rPr>
        <w:t xml:space="preserve">In this view, this current paper, therefore, attempts to </w:t>
      </w:r>
      <w:r w:rsidRPr="00283DDE" w:rsidR="00CD5AE9">
        <w:rPr>
          <w:rFonts w:ascii="Times New Roman" w:hAnsi="Times New Roman" w:cs="Times New Roman"/>
          <w:sz w:val="24"/>
          <w:szCs w:val="24"/>
        </w:rPr>
        <w:t xml:space="preserve">examine the </w:t>
      </w:r>
      <w:r w:rsidRPr="00283DDE" w:rsidR="00687192">
        <w:rPr>
          <w:rFonts w:ascii="Times New Roman" w:hAnsi="Times New Roman" w:cs="Times New Roman"/>
          <w:sz w:val="24"/>
          <w:szCs w:val="24"/>
        </w:rPr>
        <w:t xml:space="preserve">impacts of the pandemic </w:t>
      </w:r>
      <w:r w:rsidRPr="00283DDE" w:rsidR="00D0108E">
        <w:rPr>
          <w:rFonts w:ascii="Times New Roman" w:hAnsi="Times New Roman" w:cs="Times New Roman"/>
          <w:sz w:val="24"/>
          <w:szCs w:val="24"/>
        </w:rPr>
        <w:t xml:space="preserve">and </w:t>
      </w:r>
      <w:r w:rsidRPr="00283DDE" w:rsidR="008057CB">
        <w:rPr>
          <w:rFonts w:ascii="Times New Roman" w:hAnsi="Times New Roman" w:cs="Times New Roman"/>
          <w:sz w:val="24"/>
          <w:szCs w:val="24"/>
        </w:rPr>
        <w:t xml:space="preserve">lockdown strategies on </w:t>
      </w:r>
      <w:r w:rsidRPr="00283DDE" w:rsidR="00FE416F">
        <w:rPr>
          <w:rFonts w:ascii="Times New Roman" w:hAnsi="Times New Roman" w:cs="Times New Roman"/>
          <w:sz w:val="24"/>
          <w:szCs w:val="24"/>
        </w:rPr>
        <w:t xml:space="preserve">both family and community </w:t>
      </w:r>
      <w:r w:rsidRPr="00283DDE" w:rsidR="00890748">
        <w:rPr>
          <w:rFonts w:ascii="Times New Roman" w:hAnsi="Times New Roman" w:cs="Times New Roman"/>
          <w:sz w:val="24"/>
          <w:szCs w:val="24"/>
        </w:rPr>
        <w:t>wellbeing</w:t>
      </w:r>
      <w:r w:rsidRPr="00283D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D262A" w:rsidRPr="00283DDE" w:rsidP="008245AF" w14:paraId="2971C931" w14:textId="1E80E8F2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 xml:space="preserve">After the declaration of the </w:t>
      </w:r>
      <w:r w:rsidRPr="00283DDE" w:rsidR="00FA245C">
        <w:rPr>
          <w:rFonts w:ascii="Times New Roman" w:hAnsi="Times New Roman" w:cs="Times New Roman"/>
          <w:sz w:val="24"/>
          <w:szCs w:val="24"/>
        </w:rPr>
        <w:t xml:space="preserve">outbreak as a pandemic by the world health organization </w:t>
      </w:r>
      <w:r w:rsidRPr="00283DDE" w:rsidR="00D31F1D">
        <w:rPr>
          <w:rFonts w:ascii="Times New Roman" w:hAnsi="Times New Roman" w:cs="Times New Roman"/>
          <w:sz w:val="24"/>
          <w:szCs w:val="24"/>
        </w:rPr>
        <w:t xml:space="preserve">in March </w:t>
      </w:r>
      <w:r w:rsidRPr="00283DDE" w:rsidR="00EC4F6E">
        <w:rPr>
          <w:rFonts w:ascii="Times New Roman" w:hAnsi="Times New Roman" w:cs="Times New Roman"/>
          <w:sz w:val="24"/>
          <w:szCs w:val="24"/>
        </w:rPr>
        <w:t xml:space="preserve">2020, </w:t>
      </w:r>
      <w:r w:rsidRPr="00283DDE" w:rsidR="004F18B2">
        <w:rPr>
          <w:rFonts w:ascii="Times New Roman" w:hAnsi="Times New Roman" w:cs="Times New Roman"/>
          <w:sz w:val="24"/>
          <w:szCs w:val="24"/>
        </w:rPr>
        <w:t xml:space="preserve">many countries worldwide implemented </w:t>
      </w:r>
      <w:r w:rsidRPr="00283DDE" w:rsidR="005C3E49">
        <w:rPr>
          <w:rFonts w:ascii="Times New Roman" w:hAnsi="Times New Roman" w:cs="Times New Roman"/>
          <w:sz w:val="24"/>
          <w:szCs w:val="24"/>
        </w:rPr>
        <w:t xml:space="preserve">various containment mechanisms </w:t>
      </w:r>
      <w:r w:rsidRPr="00283DDE" w:rsidR="005821EA">
        <w:rPr>
          <w:rFonts w:ascii="Times New Roman" w:hAnsi="Times New Roman" w:cs="Times New Roman"/>
          <w:sz w:val="24"/>
          <w:szCs w:val="24"/>
        </w:rPr>
        <w:t xml:space="preserve">that included </w:t>
      </w:r>
      <w:r w:rsidRPr="00283DDE" w:rsidR="00164A5E">
        <w:rPr>
          <w:rFonts w:ascii="Times New Roman" w:hAnsi="Times New Roman" w:cs="Times New Roman"/>
          <w:sz w:val="24"/>
          <w:szCs w:val="24"/>
        </w:rPr>
        <w:t xml:space="preserve">quarantines, </w:t>
      </w:r>
      <w:r w:rsidRPr="00283DDE" w:rsidR="00F120EA">
        <w:rPr>
          <w:rFonts w:ascii="Times New Roman" w:hAnsi="Times New Roman" w:cs="Times New Roman"/>
          <w:sz w:val="24"/>
          <w:szCs w:val="24"/>
        </w:rPr>
        <w:t xml:space="preserve">isolations, and </w:t>
      </w:r>
      <w:r w:rsidRPr="00283DDE" w:rsidR="000B306E">
        <w:rPr>
          <w:rFonts w:ascii="Times New Roman" w:hAnsi="Times New Roman" w:cs="Times New Roman"/>
          <w:sz w:val="24"/>
          <w:szCs w:val="24"/>
        </w:rPr>
        <w:t>temporary lockdowns</w:t>
      </w:r>
      <w:r w:rsidRPr="00283DDE" w:rsidR="000E660C">
        <w:rPr>
          <w:rFonts w:ascii="Times New Roman" w:hAnsi="Times New Roman" w:cs="Times New Roman"/>
          <w:sz w:val="24"/>
          <w:szCs w:val="24"/>
        </w:rPr>
        <w:t xml:space="preserve"> to control the spread of the virus. </w:t>
      </w:r>
      <w:r w:rsidRPr="00283DDE" w:rsidR="00FE5E69">
        <w:rPr>
          <w:rFonts w:ascii="Times New Roman" w:hAnsi="Times New Roman" w:cs="Times New Roman"/>
          <w:sz w:val="24"/>
          <w:szCs w:val="24"/>
        </w:rPr>
        <w:t xml:space="preserve">Consequently, </w:t>
      </w:r>
      <w:r w:rsidRPr="00283DDE" w:rsidR="00D01877">
        <w:rPr>
          <w:rFonts w:ascii="Times New Roman" w:hAnsi="Times New Roman" w:cs="Times New Roman"/>
          <w:sz w:val="24"/>
          <w:szCs w:val="24"/>
        </w:rPr>
        <w:t xml:space="preserve">it is essential to </w:t>
      </w:r>
      <w:r w:rsidRPr="00283DDE" w:rsidR="0069029A">
        <w:rPr>
          <w:rFonts w:ascii="Times New Roman" w:hAnsi="Times New Roman" w:cs="Times New Roman"/>
          <w:sz w:val="24"/>
          <w:szCs w:val="24"/>
        </w:rPr>
        <w:t>understand</w:t>
      </w:r>
      <w:r w:rsidRPr="00283DDE" w:rsidR="00D01877">
        <w:rPr>
          <w:rFonts w:ascii="Times New Roman" w:hAnsi="Times New Roman" w:cs="Times New Roman"/>
          <w:sz w:val="24"/>
          <w:szCs w:val="24"/>
        </w:rPr>
        <w:t xml:space="preserve"> that even though </w:t>
      </w:r>
      <w:r w:rsidRPr="00283DDE" w:rsidR="009E2CF3">
        <w:rPr>
          <w:rFonts w:ascii="Times New Roman" w:hAnsi="Times New Roman" w:cs="Times New Roman"/>
          <w:sz w:val="24"/>
          <w:szCs w:val="24"/>
        </w:rPr>
        <w:t xml:space="preserve">these mechanisms were </w:t>
      </w:r>
      <w:r w:rsidRPr="00283DDE" w:rsidR="00D704C4">
        <w:rPr>
          <w:rFonts w:ascii="Times New Roman" w:hAnsi="Times New Roman" w:cs="Times New Roman"/>
          <w:sz w:val="24"/>
          <w:szCs w:val="24"/>
        </w:rPr>
        <w:t>necessary, the</w:t>
      </w:r>
      <w:r w:rsidRPr="00283DDE" w:rsidR="00392AB3">
        <w:rPr>
          <w:rFonts w:ascii="Times New Roman" w:hAnsi="Times New Roman" w:cs="Times New Roman"/>
          <w:sz w:val="24"/>
          <w:szCs w:val="24"/>
        </w:rPr>
        <w:t xml:space="preserve"> resulting impacts were </w:t>
      </w:r>
      <w:r w:rsidRPr="00283DDE" w:rsidR="00C33909">
        <w:rPr>
          <w:rFonts w:ascii="Times New Roman" w:hAnsi="Times New Roman" w:cs="Times New Roman"/>
          <w:sz w:val="24"/>
          <w:szCs w:val="24"/>
        </w:rPr>
        <w:t xml:space="preserve">systemic crises </w:t>
      </w:r>
      <w:r w:rsidRPr="00283DDE" w:rsidR="002D20A0">
        <w:rPr>
          <w:rFonts w:ascii="Times New Roman" w:hAnsi="Times New Roman" w:cs="Times New Roman"/>
          <w:sz w:val="24"/>
          <w:szCs w:val="24"/>
        </w:rPr>
        <w:t>that affected people’s lives in multiple way</w:t>
      </w:r>
      <w:r w:rsidRPr="00283DDE" w:rsidR="00496BE0">
        <w:rPr>
          <w:rFonts w:ascii="Times New Roman" w:hAnsi="Times New Roman" w:cs="Times New Roman"/>
          <w:sz w:val="24"/>
          <w:szCs w:val="24"/>
        </w:rPr>
        <w:t>s (</w:t>
      </w:r>
      <w:r w:rsidRPr="00283DDE" w:rsidR="00480A73">
        <w:rPr>
          <w:rFonts w:ascii="Times New Roman" w:hAnsi="Times New Roman" w:cs="Times New Roman"/>
          <w:sz w:val="24"/>
          <w:szCs w:val="24"/>
        </w:rPr>
        <w:t xml:space="preserve">UNDP, </w:t>
      </w:r>
      <w:r w:rsidRPr="00283DDE" w:rsidR="00605109">
        <w:rPr>
          <w:rFonts w:ascii="Times New Roman" w:hAnsi="Times New Roman" w:cs="Times New Roman"/>
          <w:sz w:val="24"/>
          <w:szCs w:val="24"/>
        </w:rPr>
        <w:t xml:space="preserve">2020). </w:t>
      </w:r>
      <w:r w:rsidRPr="00283DDE" w:rsidR="0062149E">
        <w:rPr>
          <w:rFonts w:ascii="Times New Roman" w:hAnsi="Times New Roman" w:cs="Times New Roman"/>
          <w:sz w:val="24"/>
          <w:szCs w:val="24"/>
        </w:rPr>
        <w:t xml:space="preserve">Notably, </w:t>
      </w:r>
      <w:r w:rsidRPr="00283DDE" w:rsidR="00EE45DD">
        <w:rPr>
          <w:rFonts w:ascii="Times New Roman" w:hAnsi="Times New Roman" w:cs="Times New Roman"/>
          <w:sz w:val="24"/>
          <w:szCs w:val="24"/>
        </w:rPr>
        <w:t xml:space="preserve">these </w:t>
      </w:r>
      <w:r w:rsidRPr="00283DDE" w:rsidR="003F6C92">
        <w:rPr>
          <w:rFonts w:ascii="Times New Roman" w:hAnsi="Times New Roman" w:cs="Times New Roman"/>
          <w:sz w:val="24"/>
          <w:szCs w:val="24"/>
        </w:rPr>
        <w:t xml:space="preserve">were </w:t>
      </w:r>
      <w:r w:rsidRPr="00283DDE" w:rsidR="007E4EBC">
        <w:rPr>
          <w:rFonts w:ascii="Times New Roman" w:hAnsi="Times New Roman" w:cs="Times New Roman"/>
          <w:sz w:val="24"/>
          <w:szCs w:val="24"/>
        </w:rPr>
        <w:t xml:space="preserve">a mix of both social and </w:t>
      </w:r>
      <w:r w:rsidRPr="00283DDE" w:rsidR="00AA693C">
        <w:rPr>
          <w:rFonts w:ascii="Times New Roman" w:hAnsi="Times New Roman" w:cs="Times New Roman"/>
          <w:sz w:val="24"/>
          <w:szCs w:val="24"/>
        </w:rPr>
        <w:t xml:space="preserve">global economic crises. </w:t>
      </w:r>
      <w:r w:rsidRPr="00283DDE" w:rsidR="00EC0A64">
        <w:rPr>
          <w:rFonts w:ascii="Times New Roman" w:hAnsi="Times New Roman" w:cs="Times New Roman"/>
          <w:sz w:val="24"/>
          <w:szCs w:val="24"/>
        </w:rPr>
        <w:t xml:space="preserve">Substantial evidence </w:t>
      </w:r>
      <w:r w:rsidRPr="00283DDE" w:rsidR="001A5CDB">
        <w:rPr>
          <w:rFonts w:ascii="Times New Roman" w:hAnsi="Times New Roman" w:cs="Times New Roman"/>
          <w:sz w:val="24"/>
          <w:szCs w:val="24"/>
        </w:rPr>
        <w:t xml:space="preserve">drawn </w:t>
      </w:r>
      <w:r w:rsidRPr="00283DDE" w:rsidR="002C64B2">
        <w:rPr>
          <w:rFonts w:ascii="Times New Roman" w:hAnsi="Times New Roman" w:cs="Times New Roman"/>
          <w:sz w:val="24"/>
          <w:szCs w:val="24"/>
        </w:rPr>
        <w:t xml:space="preserve">from a plethora of past research </w:t>
      </w:r>
      <w:r w:rsidRPr="00283DDE" w:rsidR="007734CD">
        <w:rPr>
          <w:rFonts w:ascii="Times New Roman" w:hAnsi="Times New Roman" w:cs="Times New Roman"/>
          <w:sz w:val="24"/>
          <w:szCs w:val="24"/>
        </w:rPr>
        <w:t xml:space="preserve">indicates that </w:t>
      </w:r>
      <w:r w:rsidRPr="00283DDE" w:rsidR="00CD1D60">
        <w:rPr>
          <w:rFonts w:ascii="Times New Roman" w:hAnsi="Times New Roman" w:cs="Times New Roman"/>
          <w:sz w:val="24"/>
          <w:szCs w:val="24"/>
        </w:rPr>
        <w:t xml:space="preserve">health crisis resulted in indirect </w:t>
      </w:r>
      <w:r w:rsidRPr="00283DDE" w:rsidR="001465B1">
        <w:rPr>
          <w:rFonts w:ascii="Times New Roman" w:hAnsi="Times New Roman" w:cs="Times New Roman"/>
          <w:sz w:val="24"/>
          <w:szCs w:val="24"/>
        </w:rPr>
        <w:t xml:space="preserve">impacts </w:t>
      </w:r>
      <w:r w:rsidRPr="00283DDE" w:rsidR="00A564D1">
        <w:rPr>
          <w:rFonts w:ascii="Times New Roman" w:hAnsi="Times New Roman" w:cs="Times New Roman"/>
          <w:sz w:val="24"/>
          <w:szCs w:val="24"/>
        </w:rPr>
        <w:t xml:space="preserve">such as isolation, </w:t>
      </w:r>
      <w:r w:rsidRPr="00283DDE" w:rsidR="00CB3179">
        <w:rPr>
          <w:rFonts w:ascii="Times New Roman" w:hAnsi="Times New Roman" w:cs="Times New Roman"/>
          <w:sz w:val="24"/>
          <w:szCs w:val="24"/>
        </w:rPr>
        <w:t xml:space="preserve">job insecurities, </w:t>
      </w:r>
      <w:r w:rsidRPr="00283DDE" w:rsidR="004803F6">
        <w:rPr>
          <w:rFonts w:ascii="Times New Roman" w:hAnsi="Times New Roman" w:cs="Times New Roman"/>
          <w:sz w:val="24"/>
          <w:szCs w:val="24"/>
        </w:rPr>
        <w:t xml:space="preserve">inadequate </w:t>
      </w:r>
      <w:r w:rsidRPr="00283DDE" w:rsidR="0006669F">
        <w:rPr>
          <w:rFonts w:ascii="Times New Roman" w:hAnsi="Times New Roman" w:cs="Times New Roman"/>
          <w:sz w:val="24"/>
          <w:szCs w:val="24"/>
        </w:rPr>
        <w:t xml:space="preserve">resources for effective medical response, and social stigma. </w:t>
      </w:r>
    </w:p>
    <w:p w:rsidR="0040155E" w:rsidRPr="00283DDE" w:rsidP="008245AF" w14:paraId="57E87632" w14:textId="29E2A95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 xml:space="preserve">Tang </w:t>
      </w:r>
      <w:r w:rsidRPr="00C54588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283DDE">
        <w:rPr>
          <w:rFonts w:ascii="Times New Roman" w:hAnsi="Times New Roman" w:cs="Times New Roman"/>
          <w:sz w:val="24"/>
          <w:szCs w:val="24"/>
        </w:rPr>
        <w:t xml:space="preserve"> </w:t>
      </w:r>
      <w:r w:rsidRPr="00283DDE" w:rsidR="004C31EC">
        <w:rPr>
          <w:rFonts w:ascii="Times New Roman" w:hAnsi="Times New Roman" w:cs="Times New Roman"/>
          <w:sz w:val="24"/>
          <w:szCs w:val="24"/>
        </w:rPr>
        <w:t xml:space="preserve">(2020) categorically indicated that </w:t>
      </w:r>
      <w:r w:rsidRPr="00283DDE" w:rsidR="00821E99">
        <w:rPr>
          <w:rFonts w:ascii="Times New Roman" w:hAnsi="Times New Roman" w:cs="Times New Roman"/>
          <w:sz w:val="24"/>
          <w:szCs w:val="24"/>
        </w:rPr>
        <w:t>because of the</w:t>
      </w:r>
      <w:r w:rsidRPr="00283DDE" w:rsidR="00E30071">
        <w:rPr>
          <w:rFonts w:ascii="Times New Roman" w:hAnsi="Times New Roman" w:cs="Times New Roman"/>
          <w:sz w:val="24"/>
          <w:szCs w:val="24"/>
        </w:rPr>
        <w:t xml:space="preserve">se impacts, the health crisis generated </w:t>
      </w:r>
      <w:r w:rsidRPr="00283DDE" w:rsidR="00EA387C">
        <w:rPr>
          <w:rFonts w:ascii="Times New Roman" w:hAnsi="Times New Roman" w:cs="Times New Roman"/>
          <w:sz w:val="24"/>
          <w:szCs w:val="24"/>
        </w:rPr>
        <w:t xml:space="preserve">a range of emotional reactions </w:t>
      </w:r>
      <w:r w:rsidRPr="00283DDE" w:rsidR="00AC1175">
        <w:rPr>
          <w:rFonts w:ascii="Times New Roman" w:hAnsi="Times New Roman" w:cs="Times New Roman"/>
          <w:sz w:val="24"/>
          <w:szCs w:val="24"/>
        </w:rPr>
        <w:t xml:space="preserve">that were particularly common with individuals </w:t>
      </w:r>
      <w:r w:rsidRPr="00283DDE" w:rsidR="000F17DF">
        <w:rPr>
          <w:rFonts w:ascii="Times New Roman" w:hAnsi="Times New Roman" w:cs="Times New Roman"/>
          <w:sz w:val="24"/>
          <w:szCs w:val="24"/>
        </w:rPr>
        <w:t xml:space="preserve">who contracted the </w:t>
      </w:r>
      <w:r w:rsidRPr="00283DDE" w:rsidR="0038280E">
        <w:rPr>
          <w:rFonts w:ascii="Times New Roman" w:hAnsi="Times New Roman" w:cs="Times New Roman"/>
          <w:sz w:val="24"/>
          <w:szCs w:val="24"/>
        </w:rPr>
        <w:t xml:space="preserve">virus. </w:t>
      </w:r>
      <w:r w:rsidRPr="00283DDE" w:rsidR="00096CF3">
        <w:rPr>
          <w:rFonts w:ascii="Times New Roman" w:hAnsi="Times New Roman" w:cs="Times New Roman"/>
          <w:sz w:val="24"/>
          <w:szCs w:val="24"/>
        </w:rPr>
        <w:t xml:space="preserve">Additionally, </w:t>
      </w:r>
      <w:r w:rsidRPr="00283DDE" w:rsidR="00A71BFA">
        <w:rPr>
          <w:rFonts w:ascii="Times New Roman" w:hAnsi="Times New Roman" w:cs="Times New Roman"/>
          <w:sz w:val="24"/>
          <w:szCs w:val="24"/>
        </w:rPr>
        <w:t xml:space="preserve">other family members </w:t>
      </w:r>
      <w:r w:rsidRPr="00283DDE" w:rsidR="007F40DD">
        <w:rPr>
          <w:rFonts w:ascii="Times New Roman" w:hAnsi="Times New Roman" w:cs="Times New Roman"/>
          <w:sz w:val="24"/>
          <w:szCs w:val="24"/>
        </w:rPr>
        <w:t xml:space="preserve">whose kin contracted the virus were also subjected to </w:t>
      </w:r>
      <w:r w:rsidRPr="00283DDE" w:rsidR="00804FFB">
        <w:rPr>
          <w:rFonts w:ascii="Times New Roman" w:hAnsi="Times New Roman" w:cs="Times New Roman"/>
          <w:sz w:val="24"/>
          <w:szCs w:val="24"/>
        </w:rPr>
        <w:t>signi</w:t>
      </w:r>
      <w:r w:rsidRPr="00283DDE" w:rsidR="00E40CF3">
        <w:rPr>
          <w:rFonts w:ascii="Times New Roman" w:hAnsi="Times New Roman" w:cs="Times New Roman"/>
          <w:sz w:val="24"/>
          <w:szCs w:val="24"/>
        </w:rPr>
        <w:t>fi</w:t>
      </w:r>
      <w:r w:rsidRPr="00283DDE" w:rsidR="00804FFB">
        <w:rPr>
          <w:rFonts w:ascii="Times New Roman" w:hAnsi="Times New Roman" w:cs="Times New Roman"/>
          <w:sz w:val="24"/>
          <w:szCs w:val="24"/>
        </w:rPr>
        <w:t xml:space="preserve">cant </w:t>
      </w:r>
      <w:r w:rsidRPr="00283DDE" w:rsidR="00473CEA">
        <w:rPr>
          <w:rFonts w:ascii="Times New Roman" w:hAnsi="Times New Roman" w:cs="Times New Roman"/>
          <w:sz w:val="24"/>
          <w:szCs w:val="24"/>
        </w:rPr>
        <w:t xml:space="preserve">amounts of trauma and stigma. </w:t>
      </w:r>
      <w:r w:rsidRPr="00283DDE" w:rsidR="00AF757D">
        <w:rPr>
          <w:rFonts w:ascii="Times New Roman" w:hAnsi="Times New Roman" w:cs="Times New Roman"/>
          <w:sz w:val="24"/>
          <w:szCs w:val="24"/>
        </w:rPr>
        <w:t xml:space="preserve">Further, similar </w:t>
      </w:r>
      <w:r w:rsidRPr="00283DDE" w:rsidR="00CF7126">
        <w:rPr>
          <w:rFonts w:ascii="Times New Roman" w:hAnsi="Times New Roman" w:cs="Times New Roman"/>
          <w:sz w:val="24"/>
          <w:szCs w:val="24"/>
        </w:rPr>
        <w:t>to other pandemics</w:t>
      </w:r>
      <w:r w:rsidRPr="00283DDE" w:rsidR="00E70EF2">
        <w:rPr>
          <w:rFonts w:ascii="Times New Roman" w:hAnsi="Times New Roman" w:cs="Times New Roman"/>
          <w:sz w:val="24"/>
          <w:szCs w:val="24"/>
        </w:rPr>
        <w:t xml:space="preserve">, </w:t>
      </w:r>
      <w:r w:rsidRPr="00283DDE" w:rsidR="00CA7D9F">
        <w:rPr>
          <w:rFonts w:ascii="Times New Roman" w:hAnsi="Times New Roman" w:cs="Times New Roman"/>
          <w:sz w:val="24"/>
          <w:szCs w:val="24"/>
        </w:rPr>
        <w:t>family members expressed fear, anxiety</w:t>
      </w:r>
      <w:r w:rsidRPr="00283DDE" w:rsidR="005F4E9B">
        <w:rPr>
          <w:rFonts w:ascii="Times New Roman" w:hAnsi="Times New Roman" w:cs="Times New Roman"/>
          <w:sz w:val="24"/>
          <w:szCs w:val="24"/>
        </w:rPr>
        <w:t xml:space="preserve">, emotional distress, </w:t>
      </w:r>
      <w:r w:rsidRPr="00283DDE" w:rsidR="006110BB">
        <w:rPr>
          <w:rFonts w:ascii="Times New Roman" w:hAnsi="Times New Roman" w:cs="Times New Roman"/>
          <w:sz w:val="24"/>
          <w:szCs w:val="24"/>
        </w:rPr>
        <w:t xml:space="preserve">and </w:t>
      </w:r>
      <w:r w:rsidRPr="00283DDE" w:rsidR="009826EC">
        <w:rPr>
          <w:rFonts w:ascii="Times New Roman" w:hAnsi="Times New Roman" w:cs="Times New Roman"/>
          <w:sz w:val="24"/>
          <w:szCs w:val="24"/>
        </w:rPr>
        <w:t>post</w:t>
      </w:r>
      <w:r w:rsidRPr="00283DDE" w:rsidR="00552645">
        <w:rPr>
          <w:rFonts w:ascii="Times New Roman" w:hAnsi="Times New Roman" w:cs="Times New Roman"/>
          <w:sz w:val="24"/>
          <w:szCs w:val="24"/>
        </w:rPr>
        <w:t xml:space="preserve">-trauma </w:t>
      </w:r>
      <w:r w:rsidRPr="00283DDE" w:rsidR="00551312">
        <w:rPr>
          <w:rFonts w:ascii="Times New Roman" w:hAnsi="Times New Roman" w:cs="Times New Roman"/>
          <w:sz w:val="24"/>
          <w:szCs w:val="24"/>
        </w:rPr>
        <w:t xml:space="preserve">symptoms </w:t>
      </w:r>
      <w:r w:rsidRPr="00283DDE" w:rsidR="008B543C">
        <w:rPr>
          <w:rFonts w:ascii="Times New Roman" w:hAnsi="Times New Roman" w:cs="Times New Roman"/>
          <w:sz w:val="24"/>
          <w:szCs w:val="24"/>
        </w:rPr>
        <w:t>i</w:t>
      </w:r>
      <w:r w:rsidRPr="00283DDE" w:rsidR="008B543C">
        <w:rPr>
          <w:rFonts w:ascii="Times New Roman" w:hAnsi="Times New Roman" w:cs="Times New Roman"/>
          <w:sz w:val="24"/>
          <w:szCs w:val="24"/>
        </w:rPr>
        <w:t xml:space="preserve">f </w:t>
      </w:r>
      <w:r w:rsidRPr="00283DDE" w:rsidR="002970FE">
        <w:rPr>
          <w:rFonts w:ascii="Times New Roman" w:hAnsi="Times New Roman" w:cs="Times New Roman"/>
          <w:sz w:val="24"/>
          <w:szCs w:val="24"/>
        </w:rPr>
        <w:t>their kin contracted the disease.</w:t>
      </w:r>
      <w:r w:rsidRPr="00283DDE" w:rsidR="00404333">
        <w:rPr>
          <w:rFonts w:ascii="Times New Roman" w:hAnsi="Times New Roman" w:cs="Times New Roman"/>
          <w:sz w:val="24"/>
          <w:szCs w:val="24"/>
        </w:rPr>
        <w:t xml:space="preserve"> </w:t>
      </w:r>
      <w:r w:rsidRPr="00283DDE">
        <w:rPr>
          <w:rFonts w:ascii="Times New Roman" w:hAnsi="Times New Roman" w:cs="Times New Roman"/>
          <w:sz w:val="24"/>
          <w:szCs w:val="24"/>
        </w:rPr>
        <w:t xml:space="preserve">In a sense, </w:t>
      </w:r>
      <w:r w:rsidRPr="00283DDE" w:rsidR="000667B5">
        <w:rPr>
          <w:rFonts w:ascii="Times New Roman" w:hAnsi="Times New Roman" w:cs="Times New Roman"/>
          <w:sz w:val="24"/>
          <w:szCs w:val="24"/>
        </w:rPr>
        <w:t>from a family and social set</w:t>
      </w:r>
      <w:r w:rsidRPr="00283DDE" w:rsidR="00D17315">
        <w:rPr>
          <w:rFonts w:ascii="Times New Roman" w:hAnsi="Times New Roman" w:cs="Times New Roman"/>
          <w:sz w:val="24"/>
          <w:szCs w:val="24"/>
        </w:rPr>
        <w:t xml:space="preserve">up, it can be noted that the Covid-19 pandemic </w:t>
      </w:r>
      <w:r w:rsidRPr="00283DDE" w:rsidR="00E12F52">
        <w:rPr>
          <w:rFonts w:ascii="Times New Roman" w:hAnsi="Times New Roman" w:cs="Times New Roman"/>
          <w:sz w:val="24"/>
          <w:szCs w:val="24"/>
        </w:rPr>
        <w:t xml:space="preserve">resulted </w:t>
      </w:r>
      <w:r w:rsidRPr="00283DDE" w:rsidR="00D66E8F">
        <w:rPr>
          <w:rFonts w:ascii="Times New Roman" w:hAnsi="Times New Roman" w:cs="Times New Roman"/>
          <w:sz w:val="24"/>
          <w:szCs w:val="24"/>
        </w:rPr>
        <w:t>in significant psychological problems</w:t>
      </w:r>
      <w:r w:rsidRPr="00283DDE" w:rsidR="005F14D9">
        <w:rPr>
          <w:rFonts w:ascii="Times New Roman" w:hAnsi="Times New Roman" w:cs="Times New Roman"/>
          <w:sz w:val="24"/>
          <w:szCs w:val="24"/>
        </w:rPr>
        <w:t xml:space="preserve"> </w:t>
      </w:r>
      <w:r w:rsidRPr="00283DDE" w:rsidR="00AD664D">
        <w:rPr>
          <w:rFonts w:ascii="Times New Roman" w:hAnsi="Times New Roman" w:cs="Times New Roman"/>
          <w:sz w:val="24"/>
          <w:szCs w:val="24"/>
        </w:rPr>
        <w:t xml:space="preserve">(Cullen </w:t>
      </w:r>
      <w:r w:rsidRPr="00C54588" w:rsidR="00AD664D">
        <w:rPr>
          <w:rFonts w:ascii="Times New Roman" w:hAnsi="Times New Roman" w:cs="Times New Roman"/>
          <w:i/>
          <w:iCs/>
          <w:sz w:val="24"/>
          <w:szCs w:val="24"/>
        </w:rPr>
        <w:t>et al.</w:t>
      </w:r>
      <w:r w:rsidRPr="00C54588" w:rsidR="00FC1BC8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83DDE" w:rsidR="00FC1BC8">
        <w:rPr>
          <w:rFonts w:ascii="Times New Roman" w:hAnsi="Times New Roman" w:cs="Times New Roman"/>
          <w:sz w:val="24"/>
          <w:szCs w:val="24"/>
        </w:rPr>
        <w:t xml:space="preserve"> </w:t>
      </w:r>
      <w:r w:rsidRPr="00283DDE" w:rsidR="00D5171D">
        <w:rPr>
          <w:rFonts w:ascii="Times New Roman" w:hAnsi="Times New Roman" w:cs="Times New Roman"/>
          <w:sz w:val="24"/>
          <w:szCs w:val="24"/>
        </w:rPr>
        <w:t xml:space="preserve">2020). </w:t>
      </w:r>
    </w:p>
    <w:p w:rsidR="00032088" w:rsidRPr="00283DDE" w:rsidP="00C54588" w14:paraId="778819A4" w14:textId="6EA318B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 xml:space="preserve">The world health organization also indicated that </w:t>
      </w:r>
      <w:r w:rsidRPr="00283DDE" w:rsidR="009C0749">
        <w:rPr>
          <w:rFonts w:ascii="Times New Roman" w:hAnsi="Times New Roman" w:cs="Times New Roman"/>
          <w:sz w:val="24"/>
          <w:szCs w:val="24"/>
        </w:rPr>
        <w:t xml:space="preserve">isolation and bereavement also </w:t>
      </w:r>
      <w:r w:rsidRPr="00283DDE" w:rsidR="00C24527">
        <w:rPr>
          <w:rFonts w:ascii="Times New Roman" w:hAnsi="Times New Roman" w:cs="Times New Roman"/>
          <w:sz w:val="24"/>
          <w:szCs w:val="24"/>
        </w:rPr>
        <w:t xml:space="preserve">triggered </w:t>
      </w:r>
      <w:r w:rsidRPr="00283DDE" w:rsidR="00EB704F">
        <w:rPr>
          <w:rFonts w:ascii="Times New Roman" w:hAnsi="Times New Roman" w:cs="Times New Roman"/>
          <w:sz w:val="24"/>
          <w:szCs w:val="24"/>
        </w:rPr>
        <w:t xml:space="preserve">mental health conditions and </w:t>
      </w:r>
      <w:r w:rsidRPr="00283DDE" w:rsidR="00E20FFB">
        <w:rPr>
          <w:rFonts w:ascii="Times New Roman" w:hAnsi="Times New Roman" w:cs="Times New Roman"/>
          <w:sz w:val="24"/>
          <w:szCs w:val="24"/>
        </w:rPr>
        <w:t xml:space="preserve">led to increased alcohol and drug use levels. </w:t>
      </w:r>
      <w:r w:rsidRPr="00283DDE" w:rsidR="00861B2A">
        <w:rPr>
          <w:rFonts w:ascii="Times New Roman" w:hAnsi="Times New Roman" w:cs="Times New Roman"/>
          <w:sz w:val="24"/>
          <w:szCs w:val="24"/>
        </w:rPr>
        <w:t xml:space="preserve">The </w:t>
      </w:r>
      <w:r w:rsidRPr="00283DDE" w:rsidR="00F84AF2">
        <w:rPr>
          <w:rFonts w:ascii="Times New Roman" w:hAnsi="Times New Roman" w:cs="Times New Roman"/>
          <w:sz w:val="24"/>
          <w:szCs w:val="24"/>
        </w:rPr>
        <w:t xml:space="preserve">social and economic disruptions necessitated by the pandemic </w:t>
      </w:r>
      <w:r w:rsidRPr="00283DDE" w:rsidR="008E6627">
        <w:rPr>
          <w:rFonts w:ascii="Times New Roman" w:hAnsi="Times New Roman" w:cs="Times New Roman"/>
          <w:sz w:val="24"/>
          <w:szCs w:val="24"/>
        </w:rPr>
        <w:t xml:space="preserve">caused devastating impacts </w:t>
      </w:r>
      <w:r w:rsidRPr="00283DDE" w:rsidR="00117CD0">
        <w:rPr>
          <w:rFonts w:ascii="Times New Roman" w:hAnsi="Times New Roman" w:cs="Times New Roman"/>
          <w:sz w:val="24"/>
          <w:szCs w:val="24"/>
        </w:rPr>
        <w:t xml:space="preserve">that consequently placed millions of people globally </w:t>
      </w:r>
      <w:r w:rsidRPr="00283DDE" w:rsidR="00F17026">
        <w:rPr>
          <w:rFonts w:ascii="Times New Roman" w:hAnsi="Times New Roman" w:cs="Times New Roman"/>
          <w:sz w:val="24"/>
          <w:szCs w:val="24"/>
        </w:rPr>
        <w:t xml:space="preserve">at the risk of falling into extreme poverty. </w:t>
      </w:r>
      <w:r w:rsidRPr="00283DDE" w:rsidR="00761621">
        <w:rPr>
          <w:rFonts w:ascii="Times New Roman" w:hAnsi="Times New Roman" w:cs="Times New Roman"/>
          <w:sz w:val="24"/>
          <w:szCs w:val="24"/>
        </w:rPr>
        <w:t xml:space="preserve">Because of these imminent existential threats </w:t>
      </w:r>
      <w:r w:rsidRPr="00283DDE" w:rsidR="001A1013">
        <w:rPr>
          <w:rFonts w:ascii="Times New Roman" w:hAnsi="Times New Roman" w:cs="Times New Roman"/>
          <w:sz w:val="24"/>
          <w:szCs w:val="24"/>
        </w:rPr>
        <w:t>with limited access to social protection in many parts of the developing world</w:t>
      </w:r>
      <w:r w:rsidRPr="00283DDE" w:rsidR="00620BEF">
        <w:rPr>
          <w:rFonts w:ascii="Times New Roman" w:hAnsi="Times New Roman" w:cs="Times New Roman"/>
          <w:sz w:val="24"/>
          <w:szCs w:val="24"/>
        </w:rPr>
        <w:t xml:space="preserve">, </w:t>
      </w:r>
      <w:r w:rsidRPr="00283DDE" w:rsidR="001E7F4A">
        <w:rPr>
          <w:rFonts w:ascii="Times New Roman" w:hAnsi="Times New Roman" w:cs="Times New Roman"/>
          <w:sz w:val="24"/>
          <w:szCs w:val="24"/>
        </w:rPr>
        <w:t xml:space="preserve">many people risked </w:t>
      </w:r>
      <w:r w:rsidRPr="00283DDE" w:rsidR="00FA4C60">
        <w:rPr>
          <w:rFonts w:ascii="Times New Roman" w:hAnsi="Times New Roman" w:cs="Times New Roman"/>
          <w:sz w:val="24"/>
          <w:szCs w:val="24"/>
        </w:rPr>
        <w:t>losing into depression or even d</w:t>
      </w:r>
      <w:r w:rsidRPr="00283DDE" w:rsidR="007D0301">
        <w:rPr>
          <w:rFonts w:ascii="Times New Roman" w:hAnsi="Times New Roman" w:cs="Times New Roman"/>
          <w:sz w:val="24"/>
          <w:szCs w:val="24"/>
        </w:rPr>
        <w:t xml:space="preserve">eath. </w:t>
      </w:r>
    </w:p>
    <w:p w:rsidR="001056D6" w:rsidP="001056D6" w14:paraId="24DB3D11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 xml:space="preserve">The government's public health measures also resulted in </w:t>
      </w:r>
      <w:r w:rsidRPr="00283DDE" w:rsidR="00C104F3">
        <w:rPr>
          <w:rFonts w:ascii="Times New Roman" w:hAnsi="Times New Roman" w:cs="Times New Roman"/>
          <w:sz w:val="24"/>
          <w:szCs w:val="24"/>
        </w:rPr>
        <w:t>negative impacts on what people w</w:t>
      </w:r>
      <w:r w:rsidRPr="00283DDE" w:rsidR="009A4C4E">
        <w:rPr>
          <w:rFonts w:ascii="Times New Roman" w:hAnsi="Times New Roman" w:cs="Times New Roman"/>
          <w:sz w:val="24"/>
          <w:szCs w:val="24"/>
        </w:rPr>
        <w:t xml:space="preserve">ere </w:t>
      </w:r>
      <w:r w:rsidRPr="00283DDE" w:rsidR="004D3D1B">
        <w:rPr>
          <w:rFonts w:ascii="Times New Roman" w:hAnsi="Times New Roman" w:cs="Times New Roman"/>
          <w:sz w:val="24"/>
          <w:szCs w:val="24"/>
        </w:rPr>
        <w:t xml:space="preserve">free to do. </w:t>
      </w:r>
      <w:r w:rsidRPr="00283DDE" w:rsidR="00784F6E">
        <w:rPr>
          <w:rFonts w:ascii="Times New Roman" w:hAnsi="Times New Roman" w:cs="Times New Roman"/>
          <w:sz w:val="24"/>
          <w:szCs w:val="24"/>
        </w:rPr>
        <w:t xml:space="preserve">Strict lockdown regulations in many </w:t>
      </w:r>
      <w:r w:rsidRPr="00283DDE" w:rsidR="009153B2">
        <w:rPr>
          <w:rFonts w:ascii="Times New Roman" w:hAnsi="Times New Roman" w:cs="Times New Roman"/>
          <w:sz w:val="24"/>
          <w:szCs w:val="24"/>
        </w:rPr>
        <w:t>parts</w:t>
      </w:r>
      <w:r w:rsidRPr="00283DDE" w:rsidR="00784F6E">
        <w:rPr>
          <w:rFonts w:ascii="Times New Roman" w:hAnsi="Times New Roman" w:cs="Times New Roman"/>
          <w:sz w:val="24"/>
          <w:szCs w:val="24"/>
        </w:rPr>
        <w:t xml:space="preserve"> of the world restricted </w:t>
      </w:r>
      <w:r w:rsidRPr="00283DDE" w:rsidR="00933E49">
        <w:rPr>
          <w:rFonts w:ascii="Times New Roman" w:hAnsi="Times New Roman" w:cs="Times New Roman"/>
          <w:sz w:val="24"/>
          <w:szCs w:val="24"/>
        </w:rPr>
        <w:t>social contacts</w:t>
      </w:r>
      <w:r w:rsidRPr="00283DDE" w:rsidR="00D75DF1">
        <w:rPr>
          <w:rFonts w:ascii="Times New Roman" w:hAnsi="Times New Roman" w:cs="Times New Roman"/>
          <w:sz w:val="24"/>
          <w:szCs w:val="24"/>
        </w:rPr>
        <w:t xml:space="preserve">. Research evidence indicates that </w:t>
      </w:r>
      <w:r w:rsidRPr="00283DDE" w:rsidR="00227AD5">
        <w:rPr>
          <w:rFonts w:ascii="Times New Roman" w:hAnsi="Times New Roman" w:cs="Times New Roman"/>
          <w:sz w:val="24"/>
          <w:szCs w:val="24"/>
        </w:rPr>
        <w:t xml:space="preserve">Covid-19 direct experience </w:t>
      </w:r>
      <w:r w:rsidRPr="00283DDE" w:rsidR="00EE79CE">
        <w:rPr>
          <w:rFonts w:ascii="Times New Roman" w:hAnsi="Times New Roman" w:cs="Times New Roman"/>
          <w:sz w:val="24"/>
          <w:szCs w:val="24"/>
        </w:rPr>
        <w:t xml:space="preserve">was associated with </w:t>
      </w:r>
      <w:r w:rsidRPr="00283DDE" w:rsidR="00A616C5">
        <w:rPr>
          <w:rFonts w:ascii="Times New Roman" w:hAnsi="Times New Roman" w:cs="Times New Roman"/>
          <w:sz w:val="24"/>
          <w:szCs w:val="24"/>
        </w:rPr>
        <w:t xml:space="preserve">intensified </w:t>
      </w:r>
      <w:r w:rsidRPr="00283DDE" w:rsidR="00BA6F17">
        <w:rPr>
          <w:rFonts w:ascii="Times New Roman" w:hAnsi="Times New Roman" w:cs="Times New Roman"/>
          <w:sz w:val="24"/>
          <w:szCs w:val="24"/>
        </w:rPr>
        <w:t xml:space="preserve">anxiety </w:t>
      </w:r>
      <w:r w:rsidRPr="00283DDE" w:rsidR="009153B2">
        <w:rPr>
          <w:rFonts w:ascii="Times New Roman" w:hAnsi="Times New Roman" w:cs="Times New Roman"/>
          <w:sz w:val="24"/>
          <w:szCs w:val="24"/>
        </w:rPr>
        <w:t>symptoms</w:t>
      </w:r>
      <w:r w:rsidRPr="00283DDE" w:rsidR="00BA6F17">
        <w:rPr>
          <w:rFonts w:ascii="Times New Roman" w:hAnsi="Times New Roman" w:cs="Times New Roman"/>
          <w:sz w:val="24"/>
          <w:szCs w:val="24"/>
        </w:rPr>
        <w:t xml:space="preserve"> </w:t>
      </w:r>
      <w:r w:rsidRPr="00283DDE" w:rsidR="008E4E86">
        <w:rPr>
          <w:rFonts w:ascii="Times New Roman" w:hAnsi="Times New Roman" w:cs="Times New Roman"/>
          <w:sz w:val="24"/>
          <w:szCs w:val="24"/>
        </w:rPr>
        <w:t>and lower mental wellbeing</w:t>
      </w:r>
      <w:r w:rsidRPr="00283DDE" w:rsidR="00193B14">
        <w:rPr>
          <w:rFonts w:ascii="Times New Roman" w:hAnsi="Times New Roman" w:cs="Times New Roman"/>
          <w:sz w:val="24"/>
          <w:szCs w:val="24"/>
        </w:rPr>
        <w:t xml:space="preserve">. </w:t>
      </w:r>
      <w:r w:rsidRPr="00283DDE" w:rsidR="002E61D1">
        <w:rPr>
          <w:rFonts w:ascii="Times New Roman" w:hAnsi="Times New Roman" w:cs="Times New Roman"/>
          <w:sz w:val="24"/>
          <w:szCs w:val="24"/>
        </w:rPr>
        <w:t xml:space="preserve">In essence, it is essential to understand that the pandemic </w:t>
      </w:r>
      <w:r w:rsidRPr="00283DDE" w:rsidR="00437479">
        <w:rPr>
          <w:rFonts w:ascii="Times New Roman" w:hAnsi="Times New Roman" w:cs="Times New Roman"/>
          <w:sz w:val="24"/>
          <w:szCs w:val="24"/>
        </w:rPr>
        <w:t>exacerbated</w:t>
      </w:r>
      <w:r w:rsidRPr="00283DDE" w:rsidR="009E0BF9">
        <w:rPr>
          <w:rFonts w:ascii="Times New Roman" w:hAnsi="Times New Roman" w:cs="Times New Roman"/>
          <w:sz w:val="24"/>
          <w:szCs w:val="24"/>
        </w:rPr>
        <w:t xml:space="preserve"> the </w:t>
      </w:r>
      <w:r w:rsidRPr="00283DDE" w:rsidR="0031283D">
        <w:rPr>
          <w:rFonts w:ascii="Times New Roman" w:hAnsi="Times New Roman" w:cs="Times New Roman"/>
          <w:sz w:val="24"/>
          <w:szCs w:val="24"/>
        </w:rPr>
        <w:t xml:space="preserve">levels of distress experienced by people across the world. </w:t>
      </w:r>
      <w:r w:rsidRPr="00283DDE" w:rsidR="00287FDF">
        <w:rPr>
          <w:rFonts w:ascii="Times New Roman" w:hAnsi="Times New Roman" w:cs="Times New Roman"/>
          <w:sz w:val="24"/>
          <w:szCs w:val="24"/>
        </w:rPr>
        <w:t xml:space="preserve">Similarly, the lockdown strategies also limited the </w:t>
      </w:r>
      <w:r w:rsidRPr="00283DDE" w:rsidR="00D47A01">
        <w:rPr>
          <w:rFonts w:ascii="Times New Roman" w:hAnsi="Times New Roman" w:cs="Times New Roman"/>
          <w:sz w:val="24"/>
          <w:szCs w:val="24"/>
        </w:rPr>
        <w:t>personal freedoms of the people</w:t>
      </w:r>
      <w:r w:rsidRPr="00283DDE" w:rsidR="005C015A">
        <w:rPr>
          <w:rFonts w:ascii="Times New Roman" w:hAnsi="Times New Roman" w:cs="Times New Roman"/>
          <w:sz w:val="24"/>
          <w:szCs w:val="24"/>
        </w:rPr>
        <w:t xml:space="preserve">. </w:t>
      </w:r>
      <w:r w:rsidRPr="00283DDE" w:rsidR="00250896">
        <w:rPr>
          <w:rFonts w:ascii="Times New Roman" w:hAnsi="Times New Roman" w:cs="Times New Roman"/>
          <w:sz w:val="24"/>
          <w:szCs w:val="24"/>
        </w:rPr>
        <w:t xml:space="preserve">Taken together, without the means to earn during the pandemic, </w:t>
      </w:r>
      <w:r w:rsidRPr="00283DDE" w:rsidR="006B07EB">
        <w:rPr>
          <w:rFonts w:ascii="Times New Roman" w:hAnsi="Times New Roman" w:cs="Times New Roman"/>
          <w:sz w:val="24"/>
          <w:szCs w:val="24"/>
        </w:rPr>
        <w:t xml:space="preserve">most people from marginalized </w:t>
      </w:r>
      <w:r w:rsidRPr="00283DDE" w:rsidR="00E04B6E">
        <w:rPr>
          <w:rFonts w:ascii="Times New Roman" w:hAnsi="Times New Roman" w:cs="Times New Roman"/>
          <w:sz w:val="24"/>
          <w:szCs w:val="24"/>
        </w:rPr>
        <w:t xml:space="preserve">populations </w:t>
      </w:r>
      <w:r w:rsidRPr="00283DDE" w:rsidR="00A15C76">
        <w:rPr>
          <w:rFonts w:ascii="Times New Roman" w:hAnsi="Times New Roman" w:cs="Times New Roman"/>
          <w:sz w:val="24"/>
          <w:szCs w:val="24"/>
        </w:rPr>
        <w:t xml:space="preserve">also faced imminent existential threats. </w:t>
      </w:r>
    </w:p>
    <w:p w:rsidR="008537C0" w:rsidRPr="00283DDE" w:rsidP="001056D6" w14:paraId="4A7B137C" w14:textId="191DBCA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 xml:space="preserve">Notably, </w:t>
      </w:r>
      <w:r w:rsidRPr="00283DDE" w:rsidR="006A6108">
        <w:rPr>
          <w:rFonts w:ascii="Times New Roman" w:hAnsi="Times New Roman" w:cs="Times New Roman"/>
          <w:sz w:val="24"/>
          <w:szCs w:val="24"/>
        </w:rPr>
        <w:t>because of the lockdown</w:t>
      </w:r>
      <w:r w:rsidRPr="00283DDE" w:rsidR="00003AE7">
        <w:rPr>
          <w:rFonts w:ascii="Times New Roman" w:hAnsi="Times New Roman" w:cs="Times New Roman"/>
          <w:sz w:val="24"/>
          <w:szCs w:val="24"/>
        </w:rPr>
        <w:t xml:space="preserve">, </w:t>
      </w:r>
      <w:r w:rsidRPr="00283DDE" w:rsidR="00147EB0">
        <w:rPr>
          <w:rFonts w:ascii="Times New Roman" w:hAnsi="Times New Roman" w:cs="Times New Roman"/>
          <w:sz w:val="24"/>
          <w:szCs w:val="24"/>
        </w:rPr>
        <w:t xml:space="preserve">vulnerable children from </w:t>
      </w:r>
      <w:r w:rsidRPr="00283DDE" w:rsidR="00A32715">
        <w:rPr>
          <w:rFonts w:ascii="Times New Roman" w:hAnsi="Times New Roman" w:cs="Times New Roman"/>
          <w:sz w:val="24"/>
          <w:szCs w:val="24"/>
        </w:rPr>
        <w:t>the immigrant</w:t>
      </w:r>
      <w:r w:rsidRPr="00283DDE" w:rsidR="009E783E">
        <w:rPr>
          <w:rFonts w:ascii="Times New Roman" w:hAnsi="Times New Roman" w:cs="Times New Roman"/>
          <w:sz w:val="24"/>
          <w:szCs w:val="24"/>
        </w:rPr>
        <w:t>, refugee</w:t>
      </w:r>
      <w:r w:rsidRPr="00283DDE" w:rsidR="00F52D67">
        <w:rPr>
          <w:rFonts w:ascii="Times New Roman" w:hAnsi="Times New Roman" w:cs="Times New Roman"/>
          <w:sz w:val="24"/>
          <w:szCs w:val="24"/>
        </w:rPr>
        <w:t xml:space="preserve">, and </w:t>
      </w:r>
      <w:r w:rsidRPr="00283DDE" w:rsidR="00B26D84">
        <w:rPr>
          <w:rFonts w:ascii="Times New Roman" w:hAnsi="Times New Roman" w:cs="Times New Roman"/>
          <w:sz w:val="24"/>
          <w:szCs w:val="24"/>
        </w:rPr>
        <w:t xml:space="preserve">ethnic </w:t>
      </w:r>
      <w:r w:rsidRPr="00283DDE" w:rsidR="00547FF9">
        <w:rPr>
          <w:rFonts w:ascii="Times New Roman" w:hAnsi="Times New Roman" w:cs="Times New Roman"/>
          <w:sz w:val="24"/>
          <w:szCs w:val="24"/>
        </w:rPr>
        <w:t xml:space="preserve">minority populations </w:t>
      </w:r>
      <w:r w:rsidRPr="00283DDE" w:rsidR="00D50462">
        <w:rPr>
          <w:rFonts w:ascii="Times New Roman" w:hAnsi="Times New Roman" w:cs="Times New Roman"/>
          <w:sz w:val="24"/>
          <w:szCs w:val="24"/>
        </w:rPr>
        <w:t xml:space="preserve">have continuously missed out on the </w:t>
      </w:r>
      <w:r w:rsidRPr="00283DDE" w:rsidR="007175CA">
        <w:rPr>
          <w:rFonts w:ascii="Times New Roman" w:hAnsi="Times New Roman" w:cs="Times New Roman"/>
          <w:sz w:val="24"/>
          <w:szCs w:val="24"/>
        </w:rPr>
        <w:t xml:space="preserve">social and emotional </w:t>
      </w:r>
      <w:r w:rsidRPr="00283DDE" w:rsidR="004A1D4C">
        <w:rPr>
          <w:rFonts w:ascii="Times New Roman" w:hAnsi="Times New Roman" w:cs="Times New Roman"/>
          <w:sz w:val="24"/>
          <w:szCs w:val="24"/>
        </w:rPr>
        <w:t xml:space="preserve">support </w:t>
      </w:r>
      <w:r w:rsidRPr="00283DDE" w:rsidR="006A0BB7">
        <w:rPr>
          <w:rFonts w:ascii="Times New Roman" w:hAnsi="Times New Roman" w:cs="Times New Roman"/>
          <w:sz w:val="24"/>
          <w:szCs w:val="24"/>
        </w:rPr>
        <w:t xml:space="preserve">available in schools </w:t>
      </w:r>
      <w:r w:rsidRPr="00283DDE" w:rsidR="003117AE">
        <w:rPr>
          <w:rFonts w:ascii="Times New Roman" w:hAnsi="Times New Roman" w:cs="Times New Roman"/>
          <w:sz w:val="24"/>
          <w:szCs w:val="24"/>
        </w:rPr>
        <w:t xml:space="preserve">and extra services such as </w:t>
      </w:r>
      <w:r w:rsidRPr="00283DDE" w:rsidR="0018164A">
        <w:rPr>
          <w:rFonts w:ascii="Times New Roman" w:hAnsi="Times New Roman" w:cs="Times New Roman"/>
          <w:sz w:val="24"/>
          <w:szCs w:val="24"/>
        </w:rPr>
        <w:t>school meals</w:t>
      </w:r>
      <w:r w:rsidRPr="00283DDE" w:rsidR="004A5587">
        <w:rPr>
          <w:rFonts w:ascii="Times New Roman" w:hAnsi="Times New Roman" w:cs="Times New Roman"/>
          <w:sz w:val="24"/>
          <w:szCs w:val="24"/>
        </w:rPr>
        <w:t xml:space="preserve">. </w:t>
      </w:r>
      <w:r w:rsidRPr="00283DDE" w:rsidR="00A23C2D">
        <w:rPr>
          <w:rFonts w:ascii="Times New Roman" w:hAnsi="Times New Roman" w:cs="Times New Roman"/>
          <w:sz w:val="24"/>
          <w:szCs w:val="24"/>
        </w:rPr>
        <w:t xml:space="preserve">OECD noted that besides </w:t>
      </w:r>
      <w:r w:rsidRPr="00283DDE" w:rsidR="00035C6D">
        <w:rPr>
          <w:rFonts w:ascii="Times New Roman" w:hAnsi="Times New Roman" w:cs="Times New Roman"/>
          <w:sz w:val="24"/>
          <w:szCs w:val="24"/>
        </w:rPr>
        <w:t xml:space="preserve">missing out on the physical </w:t>
      </w:r>
      <w:r w:rsidRPr="00283DDE" w:rsidR="00A53BF7">
        <w:rPr>
          <w:rFonts w:ascii="Times New Roman" w:hAnsi="Times New Roman" w:cs="Times New Roman"/>
          <w:sz w:val="24"/>
          <w:szCs w:val="24"/>
        </w:rPr>
        <w:t xml:space="preserve">learning </w:t>
      </w:r>
      <w:r w:rsidRPr="00283DDE" w:rsidR="005F60F6">
        <w:rPr>
          <w:rFonts w:ascii="Times New Roman" w:hAnsi="Times New Roman" w:cs="Times New Roman"/>
          <w:sz w:val="24"/>
          <w:szCs w:val="24"/>
        </w:rPr>
        <w:t>opportunities</w:t>
      </w:r>
      <w:r w:rsidRPr="00283DDE" w:rsidR="00A53BF7">
        <w:rPr>
          <w:rFonts w:ascii="Times New Roman" w:hAnsi="Times New Roman" w:cs="Times New Roman"/>
          <w:sz w:val="24"/>
          <w:szCs w:val="24"/>
        </w:rPr>
        <w:t xml:space="preserve"> due to quarantines and strict </w:t>
      </w:r>
      <w:r w:rsidRPr="00283DDE" w:rsidR="005F60F6">
        <w:rPr>
          <w:rFonts w:ascii="Times New Roman" w:hAnsi="Times New Roman" w:cs="Times New Roman"/>
          <w:sz w:val="24"/>
          <w:szCs w:val="24"/>
        </w:rPr>
        <w:t>lockdown</w:t>
      </w:r>
      <w:r w:rsidRPr="00283DDE" w:rsidR="00A53BF7">
        <w:rPr>
          <w:rFonts w:ascii="Times New Roman" w:hAnsi="Times New Roman" w:cs="Times New Roman"/>
          <w:sz w:val="24"/>
          <w:szCs w:val="24"/>
        </w:rPr>
        <w:t xml:space="preserve"> regulations, </w:t>
      </w:r>
      <w:r w:rsidRPr="00283DDE" w:rsidR="00E14F58">
        <w:rPr>
          <w:rFonts w:ascii="Times New Roman" w:hAnsi="Times New Roman" w:cs="Times New Roman"/>
          <w:sz w:val="24"/>
          <w:szCs w:val="24"/>
        </w:rPr>
        <w:t xml:space="preserve">these children risked </w:t>
      </w:r>
      <w:r w:rsidRPr="00283DDE" w:rsidR="00B82E36">
        <w:rPr>
          <w:rFonts w:ascii="Times New Roman" w:hAnsi="Times New Roman" w:cs="Times New Roman"/>
          <w:sz w:val="24"/>
          <w:szCs w:val="24"/>
        </w:rPr>
        <w:t xml:space="preserve">falling further behind </w:t>
      </w:r>
      <w:r w:rsidRPr="00283DDE" w:rsidR="00350D3D">
        <w:rPr>
          <w:rFonts w:ascii="Times New Roman" w:hAnsi="Times New Roman" w:cs="Times New Roman"/>
          <w:sz w:val="24"/>
          <w:szCs w:val="24"/>
        </w:rPr>
        <w:t xml:space="preserve">and becoming isolated </w:t>
      </w:r>
      <w:r w:rsidRPr="00283DDE" w:rsidR="00302B76">
        <w:rPr>
          <w:rFonts w:ascii="Times New Roman" w:hAnsi="Times New Roman" w:cs="Times New Roman"/>
          <w:sz w:val="24"/>
          <w:szCs w:val="24"/>
        </w:rPr>
        <w:t>with the school doors closed.</w:t>
      </w:r>
    </w:p>
    <w:p w:rsidR="007E7354" w:rsidRPr="00283DDE" w:rsidP="002C0E45" w14:paraId="025AD3F9" w14:textId="277E931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 xml:space="preserve">With such stringent containment measures, </w:t>
      </w:r>
      <w:r w:rsidRPr="00283DDE" w:rsidR="00685CEF">
        <w:rPr>
          <w:rFonts w:ascii="Times New Roman" w:hAnsi="Times New Roman" w:cs="Times New Roman"/>
          <w:sz w:val="24"/>
          <w:szCs w:val="24"/>
        </w:rPr>
        <w:t xml:space="preserve">initiatives by the OECD were not able to effectively address </w:t>
      </w:r>
      <w:r w:rsidRPr="00283DDE" w:rsidR="00B37DAE">
        <w:rPr>
          <w:rFonts w:ascii="Times New Roman" w:hAnsi="Times New Roman" w:cs="Times New Roman"/>
          <w:sz w:val="24"/>
          <w:szCs w:val="24"/>
        </w:rPr>
        <w:t xml:space="preserve">and promote issues </w:t>
      </w:r>
      <w:r w:rsidRPr="00283DDE" w:rsidR="003F1434">
        <w:rPr>
          <w:rFonts w:ascii="Times New Roman" w:hAnsi="Times New Roman" w:cs="Times New Roman"/>
          <w:sz w:val="24"/>
          <w:szCs w:val="24"/>
        </w:rPr>
        <w:t xml:space="preserve">of </w:t>
      </w:r>
      <w:r w:rsidRPr="00283DDE" w:rsidR="006D2F2F">
        <w:rPr>
          <w:rFonts w:ascii="Times New Roman" w:hAnsi="Times New Roman" w:cs="Times New Roman"/>
          <w:sz w:val="24"/>
          <w:szCs w:val="24"/>
        </w:rPr>
        <w:t xml:space="preserve">educational equity and inclusion for the </w:t>
      </w:r>
      <w:r w:rsidRPr="00283DDE" w:rsidR="00754063">
        <w:rPr>
          <w:rFonts w:ascii="Times New Roman" w:hAnsi="Times New Roman" w:cs="Times New Roman"/>
          <w:sz w:val="24"/>
          <w:szCs w:val="24"/>
        </w:rPr>
        <w:t xml:space="preserve">marginalized </w:t>
      </w:r>
      <w:r w:rsidRPr="00283DDE" w:rsidR="00832B9A">
        <w:rPr>
          <w:rFonts w:ascii="Times New Roman" w:hAnsi="Times New Roman" w:cs="Times New Roman"/>
          <w:sz w:val="24"/>
          <w:szCs w:val="24"/>
        </w:rPr>
        <w:t xml:space="preserve">children, particularly during the pandemic. </w:t>
      </w:r>
      <w:r w:rsidRPr="00283DDE" w:rsidR="00A634B2">
        <w:rPr>
          <w:rFonts w:ascii="Times New Roman" w:hAnsi="Times New Roman" w:cs="Times New Roman"/>
          <w:sz w:val="24"/>
          <w:szCs w:val="24"/>
        </w:rPr>
        <w:t xml:space="preserve">It is also worth noting that </w:t>
      </w:r>
      <w:r w:rsidRPr="00283DDE" w:rsidR="00633594">
        <w:rPr>
          <w:rFonts w:ascii="Times New Roman" w:hAnsi="Times New Roman" w:cs="Times New Roman"/>
          <w:sz w:val="24"/>
          <w:szCs w:val="24"/>
        </w:rPr>
        <w:t>even with the introduction of online learning</w:t>
      </w:r>
      <w:r w:rsidRPr="00283DDE" w:rsidR="00F33971">
        <w:rPr>
          <w:rFonts w:ascii="Times New Roman" w:hAnsi="Times New Roman" w:cs="Times New Roman"/>
          <w:sz w:val="24"/>
          <w:szCs w:val="24"/>
        </w:rPr>
        <w:t>, close to a third of the world</w:t>
      </w:r>
      <w:r w:rsidRPr="00283DDE" w:rsidR="00E77D99">
        <w:rPr>
          <w:rFonts w:ascii="Times New Roman" w:hAnsi="Times New Roman" w:cs="Times New Roman"/>
          <w:sz w:val="24"/>
          <w:szCs w:val="24"/>
        </w:rPr>
        <w:t xml:space="preserve">’s </w:t>
      </w:r>
      <w:r w:rsidRPr="00283DDE" w:rsidR="00AC6A09">
        <w:rPr>
          <w:rFonts w:ascii="Times New Roman" w:hAnsi="Times New Roman" w:cs="Times New Roman"/>
          <w:sz w:val="24"/>
          <w:szCs w:val="24"/>
        </w:rPr>
        <w:t>young learning population were excluded</w:t>
      </w:r>
      <w:r w:rsidRPr="00283DDE" w:rsidR="00805DFC">
        <w:rPr>
          <w:rFonts w:ascii="Times New Roman" w:hAnsi="Times New Roman" w:cs="Times New Roman"/>
          <w:sz w:val="24"/>
          <w:szCs w:val="24"/>
        </w:rPr>
        <w:t xml:space="preserve"> from the digital program </w:t>
      </w:r>
      <w:r w:rsidRPr="00283DDE" w:rsidR="004F0FFF">
        <w:rPr>
          <w:rFonts w:ascii="Times New Roman" w:hAnsi="Times New Roman" w:cs="Times New Roman"/>
          <w:sz w:val="24"/>
          <w:szCs w:val="24"/>
        </w:rPr>
        <w:t xml:space="preserve">due to </w:t>
      </w:r>
      <w:r w:rsidRPr="00283DDE" w:rsidR="00900F7E">
        <w:rPr>
          <w:rFonts w:ascii="Times New Roman" w:hAnsi="Times New Roman" w:cs="Times New Roman"/>
          <w:sz w:val="24"/>
          <w:szCs w:val="24"/>
        </w:rPr>
        <w:t xml:space="preserve">technological difficulties. </w:t>
      </w:r>
      <w:r w:rsidRPr="00283DDE">
        <w:rPr>
          <w:rFonts w:ascii="Times New Roman" w:hAnsi="Times New Roman" w:cs="Times New Roman"/>
          <w:sz w:val="24"/>
          <w:szCs w:val="24"/>
        </w:rPr>
        <w:t>UNICEF indicates that the</w:t>
      </w:r>
      <w:r w:rsidRPr="00283DDE" w:rsidR="003D366F">
        <w:rPr>
          <w:rFonts w:ascii="Times New Roman" w:hAnsi="Times New Roman" w:cs="Times New Roman"/>
          <w:sz w:val="24"/>
          <w:szCs w:val="24"/>
        </w:rPr>
        <w:t xml:space="preserve"> risks of physical </w:t>
      </w:r>
      <w:r w:rsidRPr="00283DDE" w:rsidR="005F757B">
        <w:rPr>
          <w:rFonts w:ascii="Times New Roman" w:hAnsi="Times New Roman" w:cs="Times New Roman"/>
          <w:sz w:val="24"/>
          <w:szCs w:val="24"/>
        </w:rPr>
        <w:t xml:space="preserve">harm besides the emotional distress </w:t>
      </w:r>
      <w:r w:rsidRPr="00283DDE" w:rsidR="00D736FB">
        <w:rPr>
          <w:rFonts w:ascii="Times New Roman" w:hAnsi="Times New Roman" w:cs="Times New Roman"/>
          <w:sz w:val="24"/>
          <w:szCs w:val="24"/>
        </w:rPr>
        <w:t>significantly increased for the marginalized children during the lockdown</w:t>
      </w:r>
      <w:r w:rsidRPr="00283DDE" w:rsidR="00132F1A">
        <w:rPr>
          <w:rFonts w:ascii="Times New Roman" w:hAnsi="Times New Roman" w:cs="Times New Roman"/>
          <w:sz w:val="24"/>
          <w:szCs w:val="24"/>
        </w:rPr>
        <w:t xml:space="preserve">. Because they had to stay away from school, the children increasingly suffered risks of violence </w:t>
      </w:r>
      <w:r w:rsidRPr="00283DDE" w:rsidR="00A02E7A">
        <w:rPr>
          <w:rFonts w:ascii="Times New Roman" w:hAnsi="Times New Roman" w:cs="Times New Roman"/>
          <w:sz w:val="24"/>
          <w:szCs w:val="24"/>
        </w:rPr>
        <w:t xml:space="preserve">and abuse </w:t>
      </w:r>
      <w:r w:rsidRPr="00283DDE" w:rsidR="006F057B">
        <w:rPr>
          <w:rFonts w:ascii="Times New Roman" w:hAnsi="Times New Roman" w:cs="Times New Roman"/>
          <w:sz w:val="24"/>
          <w:szCs w:val="24"/>
        </w:rPr>
        <w:t>due to their increased exposure</w:t>
      </w:r>
      <w:r w:rsidRPr="00283DDE" w:rsidR="004B2B1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2F2E" w:rsidP="00F83F50" w14:paraId="3DDC83A9" w14:textId="32530CD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83DDE">
        <w:rPr>
          <w:rFonts w:ascii="Times New Roman" w:hAnsi="Times New Roman" w:cs="Times New Roman"/>
          <w:sz w:val="24"/>
          <w:szCs w:val="24"/>
        </w:rPr>
        <w:t xml:space="preserve">Emerging empirical evidence </w:t>
      </w:r>
      <w:r w:rsidRPr="00283DDE" w:rsidR="0066478B">
        <w:rPr>
          <w:rFonts w:ascii="Times New Roman" w:hAnsi="Times New Roman" w:cs="Times New Roman"/>
          <w:sz w:val="24"/>
          <w:szCs w:val="24"/>
        </w:rPr>
        <w:t xml:space="preserve">highlights loneliness </w:t>
      </w:r>
      <w:r w:rsidRPr="00283DDE" w:rsidR="00C5415A">
        <w:rPr>
          <w:rFonts w:ascii="Times New Roman" w:hAnsi="Times New Roman" w:cs="Times New Roman"/>
          <w:sz w:val="24"/>
          <w:szCs w:val="24"/>
        </w:rPr>
        <w:t xml:space="preserve">as one of the </w:t>
      </w:r>
      <w:r w:rsidRPr="00283DDE" w:rsidR="007A2775">
        <w:rPr>
          <w:rFonts w:ascii="Times New Roman" w:hAnsi="Times New Roman" w:cs="Times New Roman"/>
          <w:sz w:val="24"/>
          <w:szCs w:val="24"/>
        </w:rPr>
        <w:t xml:space="preserve">leading </w:t>
      </w:r>
      <w:r w:rsidRPr="00283DDE" w:rsidR="00F2684D">
        <w:rPr>
          <w:rFonts w:ascii="Times New Roman" w:hAnsi="Times New Roman" w:cs="Times New Roman"/>
          <w:sz w:val="24"/>
          <w:szCs w:val="24"/>
        </w:rPr>
        <w:t xml:space="preserve">risk factors that developed </w:t>
      </w:r>
      <w:r w:rsidRPr="00283DDE" w:rsidR="00DA6443">
        <w:rPr>
          <w:rFonts w:ascii="Times New Roman" w:hAnsi="Times New Roman" w:cs="Times New Roman"/>
          <w:sz w:val="24"/>
          <w:szCs w:val="24"/>
        </w:rPr>
        <w:t xml:space="preserve">during the lockdown. </w:t>
      </w:r>
      <w:r w:rsidR="00D71B72">
        <w:rPr>
          <w:rFonts w:ascii="Times New Roman" w:hAnsi="Times New Roman" w:cs="Times New Roman"/>
          <w:sz w:val="24"/>
          <w:szCs w:val="24"/>
        </w:rPr>
        <w:t xml:space="preserve">The pandemic presented </w:t>
      </w:r>
      <w:r w:rsidR="00090116">
        <w:rPr>
          <w:rFonts w:ascii="Times New Roman" w:hAnsi="Times New Roman" w:cs="Times New Roman"/>
          <w:sz w:val="24"/>
          <w:szCs w:val="24"/>
        </w:rPr>
        <w:t xml:space="preserve">negative impacts </w:t>
      </w:r>
      <w:r w:rsidR="005720B0">
        <w:rPr>
          <w:rFonts w:ascii="Times New Roman" w:hAnsi="Times New Roman" w:cs="Times New Roman"/>
          <w:sz w:val="24"/>
          <w:szCs w:val="24"/>
        </w:rPr>
        <w:t xml:space="preserve">on the social </w:t>
      </w:r>
      <w:r w:rsidR="00943668">
        <w:rPr>
          <w:rFonts w:ascii="Times New Roman" w:hAnsi="Times New Roman" w:cs="Times New Roman"/>
          <w:sz w:val="24"/>
          <w:szCs w:val="24"/>
        </w:rPr>
        <w:t>and community networks</w:t>
      </w:r>
      <w:sdt>
        <w:sdtPr>
          <w:rPr>
            <w:rFonts w:ascii="Times New Roman" w:hAnsi="Times New Roman" w:cs="Times New Roman"/>
            <w:sz w:val="24"/>
            <w:szCs w:val="24"/>
          </w:rPr>
          <w:id w:val="1622259929"/>
          <w:citation/>
        </w:sdtPr>
        <w:sdtContent>
          <w:r w:rsidR="003C6AB4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3C6AB4">
            <w:rPr>
              <w:rFonts w:ascii="Times New Roman" w:hAnsi="Times New Roman" w:cs="Times New Roman"/>
              <w:sz w:val="24"/>
              <w:szCs w:val="24"/>
            </w:rPr>
            <w:instrText xml:space="preserve"> CITATION Sin20 \l 1033 </w:instrText>
          </w:r>
          <w:r w:rsidR="003C6AB4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r w:rsidR="003C6AB4">
            <w:rPr>
              <w:rFonts w:ascii="Times New Roman" w:hAnsi="Times New Roman" w:cs="Times New Roman"/>
              <w:noProof/>
              <w:sz w:val="24"/>
              <w:szCs w:val="24"/>
            </w:rPr>
            <w:t xml:space="preserve"> </w:t>
          </w:r>
          <w:r w:rsidRPr="003C6AB4" w:rsidR="003C6AB4">
            <w:rPr>
              <w:rFonts w:ascii="Times New Roman" w:hAnsi="Times New Roman" w:cs="Times New Roman"/>
              <w:noProof/>
              <w:sz w:val="24"/>
              <w:szCs w:val="24"/>
            </w:rPr>
            <w:t>(Singh et al., 2020)</w:t>
          </w:r>
          <w:r w:rsidR="003C6AB4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sdtContent>
      </w:sdt>
      <w:r w:rsidR="00943668">
        <w:rPr>
          <w:rFonts w:ascii="Times New Roman" w:hAnsi="Times New Roman" w:cs="Times New Roman"/>
          <w:sz w:val="24"/>
          <w:szCs w:val="24"/>
        </w:rPr>
        <w:t xml:space="preserve">. </w:t>
      </w:r>
      <w:r w:rsidR="00FF4D8D">
        <w:rPr>
          <w:rFonts w:ascii="Times New Roman" w:hAnsi="Times New Roman" w:cs="Times New Roman"/>
          <w:sz w:val="24"/>
          <w:szCs w:val="24"/>
        </w:rPr>
        <w:t xml:space="preserve">This resulted </w:t>
      </w:r>
      <w:r w:rsidR="0018233A">
        <w:rPr>
          <w:rFonts w:ascii="Times New Roman" w:hAnsi="Times New Roman" w:cs="Times New Roman"/>
          <w:sz w:val="24"/>
          <w:szCs w:val="24"/>
        </w:rPr>
        <w:t xml:space="preserve">in </w:t>
      </w:r>
      <w:r w:rsidR="00C553DB">
        <w:rPr>
          <w:rFonts w:ascii="Times New Roman" w:hAnsi="Times New Roman" w:cs="Times New Roman"/>
          <w:sz w:val="24"/>
          <w:szCs w:val="24"/>
        </w:rPr>
        <w:t xml:space="preserve">reduced </w:t>
      </w:r>
      <w:r w:rsidR="00C93038">
        <w:rPr>
          <w:rFonts w:ascii="Times New Roman" w:hAnsi="Times New Roman" w:cs="Times New Roman"/>
          <w:sz w:val="24"/>
          <w:szCs w:val="24"/>
        </w:rPr>
        <w:t xml:space="preserve">social interaction </w:t>
      </w:r>
      <w:r w:rsidR="00924940">
        <w:rPr>
          <w:rFonts w:ascii="Times New Roman" w:hAnsi="Times New Roman" w:cs="Times New Roman"/>
          <w:sz w:val="24"/>
          <w:szCs w:val="24"/>
        </w:rPr>
        <w:t xml:space="preserve">that </w:t>
      </w:r>
      <w:r w:rsidR="00EB6CDA">
        <w:rPr>
          <w:rFonts w:ascii="Times New Roman" w:hAnsi="Times New Roman" w:cs="Times New Roman"/>
          <w:sz w:val="24"/>
          <w:szCs w:val="24"/>
        </w:rPr>
        <w:t>culminated in loneliness</w:t>
      </w:r>
      <w:r w:rsidR="00A600CA">
        <w:rPr>
          <w:rFonts w:ascii="Times New Roman" w:hAnsi="Times New Roman" w:cs="Times New Roman"/>
          <w:sz w:val="24"/>
          <w:szCs w:val="24"/>
        </w:rPr>
        <w:t xml:space="preserve">. Arguably, social </w:t>
      </w:r>
      <w:r w:rsidR="00270953">
        <w:rPr>
          <w:rFonts w:ascii="Times New Roman" w:hAnsi="Times New Roman" w:cs="Times New Roman"/>
          <w:sz w:val="24"/>
          <w:szCs w:val="24"/>
        </w:rPr>
        <w:t xml:space="preserve">isolation and loneliness impacted the wellbeing </w:t>
      </w:r>
      <w:r w:rsidR="00971AC0">
        <w:rPr>
          <w:rFonts w:ascii="Times New Roman" w:hAnsi="Times New Roman" w:cs="Times New Roman"/>
          <w:sz w:val="24"/>
          <w:szCs w:val="24"/>
        </w:rPr>
        <w:t>of many</w:t>
      </w:r>
      <w:r w:rsidR="004659E2">
        <w:rPr>
          <w:rFonts w:ascii="Times New Roman" w:hAnsi="Times New Roman" w:cs="Times New Roman"/>
          <w:sz w:val="24"/>
          <w:szCs w:val="24"/>
        </w:rPr>
        <w:t xml:space="preserve">, consequently resulting in </w:t>
      </w:r>
      <w:r w:rsidR="00B92474">
        <w:rPr>
          <w:rFonts w:ascii="Times New Roman" w:hAnsi="Times New Roman" w:cs="Times New Roman"/>
          <w:sz w:val="24"/>
          <w:szCs w:val="24"/>
        </w:rPr>
        <w:t xml:space="preserve">significant concerns </w:t>
      </w:r>
      <w:r w:rsidR="0012521F">
        <w:rPr>
          <w:rFonts w:ascii="Times New Roman" w:hAnsi="Times New Roman" w:cs="Times New Roman"/>
          <w:sz w:val="24"/>
          <w:szCs w:val="24"/>
        </w:rPr>
        <w:t xml:space="preserve">of stress and </w:t>
      </w:r>
      <w:r w:rsidR="005214B0">
        <w:rPr>
          <w:rFonts w:ascii="Times New Roman" w:hAnsi="Times New Roman" w:cs="Times New Roman"/>
          <w:sz w:val="24"/>
          <w:szCs w:val="24"/>
        </w:rPr>
        <w:t xml:space="preserve">increased uncertainty about the future. </w:t>
      </w:r>
    </w:p>
    <w:p w:rsidR="00822AE4" w:rsidP="00F83F50" w14:paraId="37205C7D" w14:textId="6F88ECB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AE4" w:rsidP="00F83F50" w14:paraId="72EE295B" w14:textId="35B5721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AE4" w:rsidP="00F83F50" w14:paraId="0CE66A5F" w14:textId="7E8B70B6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AE4" w:rsidP="00F83F50" w14:paraId="466FEAC8" w14:textId="4E8ECD7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AE4" w:rsidP="00F83F50" w14:paraId="576CA9F7" w14:textId="7EC145DD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AE4" w:rsidP="00F83F50" w14:paraId="57A22705" w14:textId="02BFCED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AE4" w:rsidP="00F83F50" w14:paraId="136F211E" w14:textId="29563DE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22AE4" w:rsidP="00F83F50" w14:paraId="6C920575" w14:textId="7777777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F135A0" w:rsidRPr="002C3F5D" w:rsidP="002C3F5D" w14:paraId="465F874B" w14:textId="02469217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3F5D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:rsidR="000847AA" w:rsidRPr="000847AA" w:rsidP="000847AA" w14:paraId="4EBB0814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847AA">
        <w:rPr>
          <w:rFonts w:ascii="Times New Roman" w:hAnsi="Times New Roman" w:cs="Times New Roman"/>
          <w:sz w:val="24"/>
          <w:szCs w:val="24"/>
        </w:rPr>
        <w:t>Cullen, W., Gulati, G., &amp; Kelly, B. D. (2020). Mental health in the COVID-19 pandemic. QJM: An International Journal of Medicine, 113(5), 311-312.</w:t>
      </w:r>
    </w:p>
    <w:p w:rsidR="000847AA" w:rsidRPr="000847AA" w:rsidP="000847AA" w14:paraId="7831BFD4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847AA">
        <w:rPr>
          <w:rFonts w:ascii="Times New Roman" w:hAnsi="Times New Roman" w:cs="Times New Roman"/>
          <w:sz w:val="24"/>
          <w:szCs w:val="24"/>
        </w:rPr>
        <w:t>Singh, S., Roy, M. D., Sinha, C. P. T. M. K., Parveen, C. P. T. M. S., Sharma, C. P. T. G., &amp; Joshi, C. P. T. G. (2020). Impact of COVID-19 and lockdown on the mental health of children and adolescents: A narrative review with recommendations. Psychiatry Research, 113429.</w:t>
      </w:r>
    </w:p>
    <w:p w:rsidR="000847AA" w:rsidRPr="000847AA" w:rsidP="000847AA" w14:paraId="27991CAE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847AA">
        <w:rPr>
          <w:rFonts w:ascii="Times New Roman" w:hAnsi="Times New Roman" w:cs="Times New Roman"/>
          <w:sz w:val="24"/>
          <w:szCs w:val="24"/>
        </w:rPr>
        <w:t>T</w:t>
      </w:r>
      <w:r w:rsidRPr="000847AA">
        <w:rPr>
          <w:rFonts w:ascii="Times New Roman" w:hAnsi="Times New Roman" w:cs="Times New Roman"/>
          <w:sz w:val="24"/>
          <w:szCs w:val="24"/>
        </w:rPr>
        <w:t xml:space="preserve">ang F, Liang J, Zhang H, </w:t>
      </w:r>
      <w:r w:rsidRPr="000847AA">
        <w:rPr>
          <w:rFonts w:ascii="Times New Roman" w:hAnsi="Times New Roman" w:cs="Times New Roman"/>
          <w:sz w:val="24"/>
          <w:szCs w:val="24"/>
        </w:rPr>
        <w:t>Kelifa</w:t>
      </w:r>
      <w:r w:rsidRPr="000847AA">
        <w:rPr>
          <w:rFonts w:ascii="Times New Roman" w:hAnsi="Times New Roman" w:cs="Times New Roman"/>
          <w:sz w:val="24"/>
          <w:szCs w:val="24"/>
        </w:rPr>
        <w:t xml:space="preserve"> MM, He Q, Wang P. COVID-19 related depression and anxiety among quarantined respondents. Psychol Health. 2020:1–15. </w:t>
      </w:r>
      <w:hyperlink r:id="rId5" w:history="1">
        <w:r w:rsidRPr="000847AA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https://doi.org/10.1080/08870446.2020.1782410</w:t>
        </w:r>
      </w:hyperlink>
      <w:r w:rsidRPr="000847AA">
        <w:rPr>
          <w:rFonts w:ascii="Times New Roman" w:hAnsi="Times New Roman" w:cs="Times New Roman"/>
          <w:sz w:val="24"/>
          <w:szCs w:val="24"/>
        </w:rPr>
        <w:t>.</w:t>
      </w:r>
    </w:p>
    <w:p w:rsidR="000847AA" w:rsidRPr="000847AA" w:rsidP="000847AA" w14:paraId="37EE1202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847AA">
        <w:rPr>
          <w:rFonts w:ascii="Times New Roman" w:hAnsi="Times New Roman" w:cs="Times New Roman"/>
          <w:sz w:val="24"/>
          <w:szCs w:val="24"/>
        </w:rPr>
        <w:t xml:space="preserve">The impact of COVID-19 on student equity and inclusion: Supporting vulnerable students during school closures and school re-openings. OECD. (2021). Retrieved 10 September 2021, from </w:t>
      </w:r>
      <w:hyperlink r:id="rId6" w:history="1">
        <w:r w:rsidRPr="000847AA">
          <w:rPr>
            <w:rStyle w:val="Hyperlink"/>
            <w:rFonts w:ascii="Times New Roman" w:hAnsi="Times New Roman" w:cs="Times New Roman"/>
            <w:sz w:val="24"/>
            <w:szCs w:val="24"/>
          </w:rPr>
          <w:t>https://www.oecd.org/coronavirus/policy-responses/the-impact-of-covid-19-on-student-equity-and-inclusion-supporting-vulnerable-students-during-school-closures-and-school-re-openings-d593b5c8/</w:t>
        </w:r>
      </w:hyperlink>
      <w:r w:rsidRPr="000847AA">
        <w:rPr>
          <w:rFonts w:ascii="Times New Roman" w:hAnsi="Times New Roman" w:cs="Times New Roman"/>
          <w:sz w:val="24"/>
          <w:szCs w:val="24"/>
        </w:rPr>
        <w:t>.</w:t>
      </w:r>
    </w:p>
    <w:p w:rsidR="000847AA" w:rsidRPr="000847AA" w:rsidP="000847AA" w14:paraId="4335A58D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847AA">
        <w:rPr>
          <w:rFonts w:ascii="Times New Roman" w:hAnsi="Times New Roman" w:cs="Times New Roman"/>
          <w:sz w:val="24"/>
          <w:szCs w:val="24"/>
        </w:rPr>
        <w:t xml:space="preserve">UNDP. COVID-19 and human development: Assessing the crisis, envisioning the recovery. </w:t>
      </w:r>
      <w:hyperlink r:id="rId7" w:history="1">
        <w:r w:rsidRPr="000847A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http://hdr.undp.org/en/hdp-covid. Accessed </w:t>
        </w:r>
        <w:r w:rsidRPr="000847AA">
          <w:rPr>
            <w:rStyle w:val="Hyperlink"/>
            <w:rFonts w:ascii="Times New Roman" w:hAnsi="Times New Roman" w:cs="Times New Roman"/>
            <w:sz w:val="24"/>
            <w:szCs w:val="24"/>
          </w:rPr>
          <w:t>10</w:t>
        </w:r>
        <w:r w:rsidRPr="000847A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r w:rsidRPr="000847AA">
          <w:rPr>
            <w:rStyle w:val="Hyperlink"/>
            <w:rFonts w:ascii="Times New Roman" w:hAnsi="Times New Roman" w:cs="Times New Roman"/>
            <w:sz w:val="24"/>
            <w:szCs w:val="24"/>
          </w:rPr>
          <w:t>Sept</w:t>
        </w:r>
        <w:r w:rsidRPr="000847AA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202</w:t>
        </w:r>
        <w:r w:rsidRPr="000847AA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</w:hyperlink>
    </w:p>
    <w:p w:rsidR="000847AA" w:rsidRPr="000847AA" w:rsidP="000847AA" w14:paraId="7C1CEF5B" w14:textId="77777777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0847AA">
        <w:rPr>
          <w:rFonts w:ascii="Times New Roman" w:hAnsi="Times New Roman" w:cs="Times New Roman"/>
          <w:sz w:val="24"/>
          <w:szCs w:val="24"/>
        </w:rPr>
        <w:t>WHO.</w:t>
      </w:r>
      <w:r w:rsidRPr="000847AA">
        <w:rPr>
          <w:rFonts w:ascii="Times New Roman" w:hAnsi="Times New Roman" w:cs="Times New Roman"/>
          <w:sz w:val="24"/>
          <w:szCs w:val="24"/>
        </w:rPr>
        <w:t xml:space="preserve"> WHO Coronavirus Disease (COVID-19) Dashboard. https://covid19.who.int/. Accessed 10 Sept 2021</w:t>
      </w:r>
    </w:p>
    <w:sectPr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13968042"/>
      <w:docPartObj>
        <w:docPartGallery w:val="Page Numbers (Top of Page)"/>
        <w:docPartUnique/>
      </w:docPartObj>
    </w:sdtPr>
    <w:sdtEndPr>
      <w:rPr>
        <w:noProof/>
      </w:rPr>
    </w:sdtEndPr>
    <w:sdtContent>
      <w:p w:rsidR="00154AB0" w14:paraId="6F41591D" w14:textId="03929D19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4AB0" w14:paraId="1A8FDF7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091"/>
    <w:rsid w:val="00003AE7"/>
    <w:rsid w:val="00032088"/>
    <w:rsid w:val="00035C6D"/>
    <w:rsid w:val="0006669F"/>
    <w:rsid w:val="000667B5"/>
    <w:rsid w:val="000847AA"/>
    <w:rsid w:val="00090116"/>
    <w:rsid w:val="00096CF3"/>
    <w:rsid w:val="000B306E"/>
    <w:rsid w:val="000E660C"/>
    <w:rsid w:val="000F17DF"/>
    <w:rsid w:val="000F39F7"/>
    <w:rsid w:val="001056D6"/>
    <w:rsid w:val="00110AAF"/>
    <w:rsid w:val="00117CD0"/>
    <w:rsid w:val="0012521F"/>
    <w:rsid w:val="00132F1A"/>
    <w:rsid w:val="00140D01"/>
    <w:rsid w:val="00141A99"/>
    <w:rsid w:val="001465B1"/>
    <w:rsid w:val="00147EB0"/>
    <w:rsid w:val="00154AB0"/>
    <w:rsid w:val="00164A5E"/>
    <w:rsid w:val="001674AB"/>
    <w:rsid w:val="0018164A"/>
    <w:rsid w:val="0018233A"/>
    <w:rsid w:val="00193B14"/>
    <w:rsid w:val="001A1013"/>
    <w:rsid w:val="001A4576"/>
    <w:rsid w:val="001A5CDB"/>
    <w:rsid w:val="001D217C"/>
    <w:rsid w:val="001D262A"/>
    <w:rsid w:val="001E35B1"/>
    <w:rsid w:val="001E7F4A"/>
    <w:rsid w:val="00227AD5"/>
    <w:rsid w:val="00233A69"/>
    <w:rsid w:val="00250896"/>
    <w:rsid w:val="00270953"/>
    <w:rsid w:val="00283DDE"/>
    <w:rsid w:val="00287FDF"/>
    <w:rsid w:val="002970FE"/>
    <w:rsid w:val="002C0E45"/>
    <w:rsid w:val="002C3F5D"/>
    <w:rsid w:val="002C64B2"/>
    <w:rsid w:val="002D20A0"/>
    <w:rsid w:val="002E013E"/>
    <w:rsid w:val="002E61D1"/>
    <w:rsid w:val="00302B76"/>
    <w:rsid w:val="003117AE"/>
    <w:rsid w:val="0031283D"/>
    <w:rsid w:val="003358FC"/>
    <w:rsid w:val="00341190"/>
    <w:rsid w:val="00350D3D"/>
    <w:rsid w:val="003525D7"/>
    <w:rsid w:val="00366DDD"/>
    <w:rsid w:val="00367005"/>
    <w:rsid w:val="00376F19"/>
    <w:rsid w:val="0038280E"/>
    <w:rsid w:val="00392AB3"/>
    <w:rsid w:val="003C6AB4"/>
    <w:rsid w:val="003D0B55"/>
    <w:rsid w:val="003D366F"/>
    <w:rsid w:val="003E6290"/>
    <w:rsid w:val="003F1434"/>
    <w:rsid w:val="003F6C92"/>
    <w:rsid w:val="0040155E"/>
    <w:rsid w:val="00404333"/>
    <w:rsid w:val="0040586E"/>
    <w:rsid w:val="00435726"/>
    <w:rsid w:val="00437479"/>
    <w:rsid w:val="004659E2"/>
    <w:rsid w:val="00473CEA"/>
    <w:rsid w:val="0047710D"/>
    <w:rsid w:val="004803F6"/>
    <w:rsid w:val="00480A73"/>
    <w:rsid w:val="00496BE0"/>
    <w:rsid w:val="004A1D4C"/>
    <w:rsid w:val="004A5587"/>
    <w:rsid w:val="004B2B1F"/>
    <w:rsid w:val="004B71D4"/>
    <w:rsid w:val="004C27C3"/>
    <w:rsid w:val="004C31EC"/>
    <w:rsid w:val="004D3D1B"/>
    <w:rsid w:val="004F0FFF"/>
    <w:rsid w:val="004F18B2"/>
    <w:rsid w:val="005214B0"/>
    <w:rsid w:val="00547FF9"/>
    <w:rsid w:val="00551312"/>
    <w:rsid w:val="00552645"/>
    <w:rsid w:val="005610D9"/>
    <w:rsid w:val="005720B0"/>
    <w:rsid w:val="005821EA"/>
    <w:rsid w:val="005C015A"/>
    <w:rsid w:val="005C3E49"/>
    <w:rsid w:val="005F14D9"/>
    <w:rsid w:val="005F2552"/>
    <w:rsid w:val="005F4E9B"/>
    <w:rsid w:val="005F578D"/>
    <w:rsid w:val="005F60F6"/>
    <w:rsid w:val="005F757B"/>
    <w:rsid w:val="00605109"/>
    <w:rsid w:val="00605AF5"/>
    <w:rsid w:val="006110BB"/>
    <w:rsid w:val="00620BEF"/>
    <w:rsid w:val="0062149E"/>
    <w:rsid w:val="006323D0"/>
    <w:rsid w:val="00633594"/>
    <w:rsid w:val="0066478B"/>
    <w:rsid w:val="00685CEF"/>
    <w:rsid w:val="00687192"/>
    <w:rsid w:val="0069029A"/>
    <w:rsid w:val="006A0BB7"/>
    <w:rsid w:val="006A6108"/>
    <w:rsid w:val="006B07EB"/>
    <w:rsid w:val="006D2F2F"/>
    <w:rsid w:val="006F057B"/>
    <w:rsid w:val="007103AD"/>
    <w:rsid w:val="00712F2E"/>
    <w:rsid w:val="007175CA"/>
    <w:rsid w:val="007336F5"/>
    <w:rsid w:val="00733D2A"/>
    <w:rsid w:val="00754063"/>
    <w:rsid w:val="00761621"/>
    <w:rsid w:val="007734CD"/>
    <w:rsid w:val="00784F6E"/>
    <w:rsid w:val="007A2775"/>
    <w:rsid w:val="007D0301"/>
    <w:rsid w:val="007D1641"/>
    <w:rsid w:val="007E4EBC"/>
    <w:rsid w:val="007E7354"/>
    <w:rsid w:val="007F40DD"/>
    <w:rsid w:val="00804FFB"/>
    <w:rsid w:val="008057CB"/>
    <w:rsid w:val="00805DFC"/>
    <w:rsid w:val="0081382D"/>
    <w:rsid w:val="00820E42"/>
    <w:rsid w:val="00821E99"/>
    <w:rsid w:val="00822AE4"/>
    <w:rsid w:val="008245AF"/>
    <w:rsid w:val="00832B9A"/>
    <w:rsid w:val="008537C0"/>
    <w:rsid w:val="00861B2A"/>
    <w:rsid w:val="00890748"/>
    <w:rsid w:val="008B543C"/>
    <w:rsid w:val="008E4E86"/>
    <w:rsid w:val="008E6627"/>
    <w:rsid w:val="00900F7E"/>
    <w:rsid w:val="009153B2"/>
    <w:rsid w:val="00924940"/>
    <w:rsid w:val="00933E49"/>
    <w:rsid w:val="00943668"/>
    <w:rsid w:val="00971AC0"/>
    <w:rsid w:val="009826EC"/>
    <w:rsid w:val="009A4C4E"/>
    <w:rsid w:val="009A7555"/>
    <w:rsid w:val="009C0749"/>
    <w:rsid w:val="009E0BF9"/>
    <w:rsid w:val="009E2091"/>
    <w:rsid w:val="009E2CF3"/>
    <w:rsid w:val="009E783E"/>
    <w:rsid w:val="00A02E7A"/>
    <w:rsid w:val="00A15C76"/>
    <w:rsid w:val="00A23C2D"/>
    <w:rsid w:val="00A32715"/>
    <w:rsid w:val="00A53BF7"/>
    <w:rsid w:val="00A564D1"/>
    <w:rsid w:val="00A600CA"/>
    <w:rsid w:val="00A616C5"/>
    <w:rsid w:val="00A634B2"/>
    <w:rsid w:val="00A71BFA"/>
    <w:rsid w:val="00A84683"/>
    <w:rsid w:val="00A93A4A"/>
    <w:rsid w:val="00AA693C"/>
    <w:rsid w:val="00AB2845"/>
    <w:rsid w:val="00AC1175"/>
    <w:rsid w:val="00AC40C9"/>
    <w:rsid w:val="00AC6A09"/>
    <w:rsid w:val="00AC747A"/>
    <w:rsid w:val="00AD664D"/>
    <w:rsid w:val="00AE3E9A"/>
    <w:rsid w:val="00AF757D"/>
    <w:rsid w:val="00B00F6A"/>
    <w:rsid w:val="00B073A2"/>
    <w:rsid w:val="00B26D84"/>
    <w:rsid w:val="00B37DAE"/>
    <w:rsid w:val="00B50D81"/>
    <w:rsid w:val="00B82E36"/>
    <w:rsid w:val="00B92474"/>
    <w:rsid w:val="00BA6F17"/>
    <w:rsid w:val="00C104F3"/>
    <w:rsid w:val="00C120E6"/>
    <w:rsid w:val="00C13C30"/>
    <w:rsid w:val="00C24527"/>
    <w:rsid w:val="00C33909"/>
    <w:rsid w:val="00C5415A"/>
    <w:rsid w:val="00C54588"/>
    <w:rsid w:val="00C553DB"/>
    <w:rsid w:val="00C64D83"/>
    <w:rsid w:val="00C66A4F"/>
    <w:rsid w:val="00C83603"/>
    <w:rsid w:val="00C93038"/>
    <w:rsid w:val="00CA7D9F"/>
    <w:rsid w:val="00CB3179"/>
    <w:rsid w:val="00CD1D60"/>
    <w:rsid w:val="00CD5AE9"/>
    <w:rsid w:val="00CE57F3"/>
    <w:rsid w:val="00CF7126"/>
    <w:rsid w:val="00D0108E"/>
    <w:rsid w:val="00D01877"/>
    <w:rsid w:val="00D17315"/>
    <w:rsid w:val="00D31776"/>
    <w:rsid w:val="00D31F1D"/>
    <w:rsid w:val="00D47A01"/>
    <w:rsid w:val="00D50462"/>
    <w:rsid w:val="00D5171D"/>
    <w:rsid w:val="00D62521"/>
    <w:rsid w:val="00D66E8F"/>
    <w:rsid w:val="00D704C4"/>
    <w:rsid w:val="00D71B72"/>
    <w:rsid w:val="00D736FB"/>
    <w:rsid w:val="00D75DF1"/>
    <w:rsid w:val="00D85C31"/>
    <w:rsid w:val="00DA6443"/>
    <w:rsid w:val="00E04B6E"/>
    <w:rsid w:val="00E12F52"/>
    <w:rsid w:val="00E14F58"/>
    <w:rsid w:val="00E20FFB"/>
    <w:rsid w:val="00E30071"/>
    <w:rsid w:val="00E40CF3"/>
    <w:rsid w:val="00E70EF2"/>
    <w:rsid w:val="00E77D99"/>
    <w:rsid w:val="00EA387C"/>
    <w:rsid w:val="00EB6CDA"/>
    <w:rsid w:val="00EB704F"/>
    <w:rsid w:val="00EC0A64"/>
    <w:rsid w:val="00EC4F6E"/>
    <w:rsid w:val="00EE45DD"/>
    <w:rsid w:val="00EE68EB"/>
    <w:rsid w:val="00EE79CE"/>
    <w:rsid w:val="00F120EA"/>
    <w:rsid w:val="00F135A0"/>
    <w:rsid w:val="00F17026"/>
    <w:rsid w:val="00F173B3"/>
    <w:rsid w:val="00F2684D"/>
    <w:rsid w:val="00F33971"/>
    <w:rsid w:val="00F41E18"/>
    <w:rsid w:val="00F52D67"/>
    <w:rsid w:val="00F83F50"/>
    <w:rsid w:val="00F84AF2"/>
    <w:rsid w:val="00FA245C"/>
    <w:rsid w:val="00FA4C60"/>
    <w:rsid w:val="00FC1BC8"/>
    <w:rsid w:val="00FE416F"/>
    <w:rsid w:val="00FE5E69"/>
    <w:rsid w:val="00FF4D8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E5C564"/>
  <w15:chartTrackingRefBased/>
  <w15:docId w15:val="{54F2CFFF-EF44-4C14-A7ED-55B92DE2A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4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4AB0"/>
  </w:style>
  <w:style w:type="paragraph" w:styleId="Footer">
    <w:name w:val="footer"/>
    <w:basedOn w:val="Normal"/>
    <w:link w:val="FooterChar"/>
    <w:uiPriority w:val="99"/>
    <w:unhideWhenUsed/>
    <w:rsid w:val="00154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4AB0"/>
  </w:style>
  <w:style w:type="character" w:styleId="Hyperlink">
    <w:name w:val="Hyperlink"/>
    <w:basedOn w:val="DefaultParagraphFont"/>
    <w:uiPriority w:val="99"/>
    <w:unhideWhenUsed/>
    <w:rsid w:val="000F39F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F39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oi.org/10.1080/08870446.2020.1782410" TargetMode="External" /><Relationship Id="rId6" Type="http://schemas.openxmlformats.org/officeDocument/2006/relationships/hyperlink" Target="https://www.oecd.org/coronavirus/policy-responses/the-impact-of-covid-19-on-student-equity-and-inclusion-supporting-vulnerable-students-during-school-closures-and-school-re-openings-d593b5c8/" TargetMode="External" /><Relationship Id="rId7" Type="http://schemas.openxmlformats.org/officeDocument/2006/relationships/hyperlink" Target="http://hdr.undp.org/en/hdp-covid.%20Accessed%2010%20Sept%202021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Sin20</b:Tag>
    <b:SourceType>InternetSite</b:SourceType>
    <b:Guid>{90F01A5B-A19E-4C7A-A830-7496E0FE49B3}</b:Guid>
    <b:Author>
      <b:Author>
        <b:Corporate>Singh et al.</b:Corporate>
      </b:Author>
    </b:Author>
    <b:Year>2020</b:Year>
    <b:RefOrder>1</b:RefOrder>
  </b:Source>
</b:Sources>
</file>

<file path=customXml/itemProps1.xml><?xml version="1.0" encoding="utf-8"?>
<ds:datastoreItem xmlns:ds="http://schemas.openxmlformats.org/officeDocument/2006/customXml" ds:itemID="{F46DA061-1260-4A42-9A3E-A2AE22226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HP User</cp:lastModifiedBy>
  <cp:revision>254</cp:revision>
  <dcterms:created xsi:type="dcterms:W3CDTF">2021-09-10T02:12:00Z</dcterms:created>
  <dcterms:modified xsi:type="dcterms:W3CDTF">2021-09-10T04:21:00Z</dcterms:modified>
</cp:coreProperties>
</file>